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1E1" w:rsidRDefault="00162464" w:rsidP="00162464">
      <w:pPr>
        <w:jc w:val="center"/>
        <w:rPr>
          <w:rFonts w:ascii="Felix Titling" w:hAnsi="Felix Titling"/>
          <w:sz w:val="32"/>
          <w:szCs w:val="32"/>
        </w:rPr>
      </w:pPr>
      <w:r>
        <w:rPr>
          <w:rFonts w:ascii="Felix Titling" w:hAnsi="Felix Titling"/>
          <w:sz w:val="32"/>
          <w:szCs w:val="32"/>
        </w:rPr>
        <w:t xml:space="preserve">Monetary and fiscal policies </w:t>
      </w:r>
    </w:p>
    <w:p w:rsidR="00162464" w:rsidRDefault="00162464" w:rsidP="00162464">
      <w:pPr>
        <w:jc w:val="center"/>
        <w:rPr>
          <w:rFonts w:ascii="Felix Titling" w:hAnsi="Felix Titling"/>
          <w:sz w:val="32"/>
          <w:szCs w:val="32"/>
        </w:rPr>
      </w:pPr>
      <w:r>
        <w:rPr>
          <w:rFonts w:ascii="Felix Titling" w:hAnsi="Felix Titling"/>
          <w:noProof/>
          <w:sz w:val="32"/>
          <w:szCs w:val="32"/>
        </w:rPr>
        <w:drawing>
          <wp:inline distT="0" distB="0" distL="0" distR="0" wp14:anchorId="4C62699C">
            <wp:extent cx="3078480" cy="19754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8480" cy="1975485"/>
                    </a:xfrm>
                    <a:prstGeom prst="rect">
                      <a:avLst/>
                    </a:prstGeom>
                    <a:noFill/>
                  </pic:spPr>
                </pic:pic>
              </a:graphicData>
            </a:graphic>
          </wp:inline>
        </w:drawing>
      </w:r>
    </w:p>
    <w:p w:rsidR="00162464" w:rsidRDefault="00162464" w:rsidP="00162464">
      <w:pPr>
        <w:jc w:val="center"/>
        <w:rPr>
          <w:rFonts w:ascii="Felix Titling" w:hAnsi="Felix Titling"/>
          <w:sz w:val="32"/>
          <w:szCs w:val="32"/>
        </w:rPr>
      </w:pPr>
      <w:r>
        <w:rPr>
          <w:rFonts w:ascii="Felix Titling" w:hAnsi="Felix Titling"/>
          <w:noProof/>
          <w:sz w:val="32"/>
          <w:szCs w:val="32"/>
        </w:rPr>
        <w:drawing>
          <wp:anchor distT="0" distB="0" distL="114300" distR="114300" simplePos="0" relativeHeight="251658240" behindDoc="1" locked="0" layoutInCell="1" allowOverlap="1">
            <wp:simplePos x="0" y="0"/>
            <wp:positionH relativeFrom="margin">
              <wp:align>center</wp:align>
            </wp:positionH>
            <wp:positionV relativeFrom="paragraph">
              <wp:posOffset>452120</wp:posOffset>
            </wp:positionV>
            <wp:extent cx="7062564" cy="5305425"/>
            <wp:effectExtent l="0" t="0" r="5080" b="0"/>
            <wp:wrapTight wrapText="bothSides">
              <wp:wrapPolygon edited="0">
                <wp:start x="0" y="0"/>
                <wp:lineTo x="0" y="21484"/>
                <wp:lineTo x="21557" y="21484"/>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62564" cy="530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464" w:rsidRDefault="00162464" w:rsidP="00162464">
      <w:pPr>
        <w:jc w:val="center"/>
        <w:rPr>
          <w:rFonts w:ascii="Felix Titling" w:hAnsi="Felix Titling"/>
          <w:sz w:val="24"/>
          <w:szCs w:val="24"/>
        </w:rPr>
      </w:pPr>
      <w:r>
        <w:rPr>
          <w:rFonts w:ascii="Felix Titling" w:hAnsi="Felix Titling"/>
          <w:sz w:val="24"/>
          <w:szCs w:val="24"/>
        </w:rPr>
        <w:lastRenderedPageBreak/>
        <w:t xml:space="preserve">Expansionary and contractionary policy </w:t>
      </w:r>
    </w:p>
    <w:p w:rsidR="00162464" w:rsidRDefault="00162464" w:rsidP="00162464">
      <w:pPr>
        <w:jc w:val="center"/>
        <w:rPr>
          <w:rFonts w:ascii="Felix Titling" w:hAnsi="Felix Titling"/>
          <w:sz w:val="24"/>
          <w:szCs w:val="24"/>
        </w:rPr>
      </w:pPr>
    </w:p>
    <w:p w:rsidR="00162464" w:rsidRPr="00162464" w:rsidRDefault="00162464" w:rsidP="00162464">
      <w:pPr>
        <w:rPr>
          <w:rFonts w:ascii="Times New Roman" w:hAnsi="Times New Roman" w:cs="Times New Roman"/>
          <w:sz w:val="24"/>
          <w:szCs w:val="24"/>
        </w:rPr>
      </w:pPr>
      <w:r w:rsidRPr="00162464">
        <w:rPr>
          <w:rFonts w:ascii="Times New Roman" w:hAnsi="Times New Roman" w:cs="Times New Roman"/>
          <w:b/>
          <w:bCs/>
          <w:sz w:val="24"/>
          <w:szCs w:val="24"/>
          <w:u w:val="single"/>
        </w:rPr>
        <w:t>Directions:</w:t>
      </w:r>
      <w:r w:rsidRPr="00162464">
        <w:rPr>
          <w:rFonts w:ascii="Times New Roman" w:hAnsi="Times New Roman" w:cs="Times New Roman"/>
          <w:sz w:val="24"/>
          <w:szCs w:val="24"/>
        </w:rPr>
        <w:t> Using the chart/picture below and your knowledge from LT 8 about economic indicators to respond to these questions: </w:t>
      </w:r>
    </w:p>
    <w:p w:rsidR="00162464" w:rsidRDefault="00162464" w:rsidP="00162464">
      <w:pPr>
        <w:numPr>
          <w:ilvl w:val="0"/>
          <w:numId w:val="1"/>
        </w:numPr>
        <w:rPr>
          <w:rFonts w:ascii="Times New Roman" w:hAnsi="Times New Roman" w:cs="Times New Roman"/>
          <w:sz w:val="24"/>
          <w:szCs w:val="24"/>
        </w:rPr>
      </w:pPr>
      <w:r w:rsidRPr="00162464">
        <w:rPr>
          <w:rFonts w:ascii="Times New Roman" w:hAnsi="Times New Roman" w:cs="Times New Roman"/>
          <w:sz w:val="24"/>
          <w:szCs w:val="24"/>
        </w:rPr>
        <w:t>Why would a government use an expansionary policy? How does it work?</w:t>
      </w:r>
    </w:p>
    <w:p w:rsidR="00162464" w:rsidRDefault="00162464" w:rsidP="00162464">
      <w:pPr>
        <w:ind w:left="720"/>
        <w:rPr>
          <w:rFonts w:ascii="Times New Roman" w:hAnsi="Times New Roman" w:cs="Times New Roman"/>
          <w:sz w:val="24"/>
          <w:szCs w:val="24"/>
        </w:rPr>
      </w:pPr>
    </w:p>
    <w:p w:rsidR="00162464" w:rsidRPr="00162464" w:rsidRDefault="00162464" w:rsidP="00162464">
      <w:pPr>
        <w:ind w:left="720"/>
        <w:rPr>
          <w:rFonts w:ascii="Times New Roman" w:hAnsi="Times New Roman" w:cs="Times New Roman"/>
          <w:sz w:val="24"/>
          <w:szCs w:val="24"/>
        </w:rPr>
      </w:pPr>
    </w:p>
    <w:p w:rsidR="00162464" w:rsidRDefault="00162464" w:rsidP="00162464">
      <w:pPr>
        <w:numPr>
          <w:ilvl w:val="0"/>
          <w:numId w:val="1"/>
        </w:numPr>
        <w:rPr>
          <w:rFonts w:ascii="Times New Roman" w:hAnsi="Times New Roman" w:cs="Times New Roman"/>
          <w:sz w:val="24"/>
          <w:szCs w:val="24"/>
        </w:rPr>
      </w:pPr>
      <w:r w:rsidRPr="00162464">
        <w:rPr>
          <w:rFonts w:ascii="Times New Roman" w:hAnsi="Times New Roman" w:cs="Times New Roman"/>
          <w:sz w:val="24"/>
          <w:szCs w:val="24"/>
        </w:rPr>
        <w:t>What is the negative side-effect of the government using an expansionary policy? How does that happen?</w:t>
      </w:r>
    </w:p>
    <w:p w:rsidR="00162464" w:rsidRDefault="00162464" w:rsidP="00162464">
      <w:pPr>
        <w:ind w:left="720"/>
        <w:rPr>
          <w:rFonts w:ascii="Times New Roman" w:hAnsi="Times New Roman" w:cs="Times New Roman"/>
          <w:sz w:val="24"/>
          <w:szCs w:val="24"/>
        </w:rPr>
      </w:pPr>
    </w:p>
    <w:p w:rsidR="00162464" w:rsidRDefault="00162464" w:rsidP="00162464">
      <w:pPr>
        <w:ind w:left="720"/>
        <w:rPr>
          <w:rFonts w:ascii="Times New Roman" w:hAnsi="Times New Roman" w:cs="Times New Roman"/>
          <w:sz w:val="24"/>
          <w:szCs w:val="24"/>
        </w:rPr>
      </w:pPr>
    </w:p>
    <w:p w:rsidR="00162464" w:rsidRPr="00162464" w:rsidRDefault="00162464" w:rsidP="00162464">
      <w:pPr>
        <w:ind w:left="720"/>
        <w:rPr>
          <w:rFonts w:ascii="Times New Roman" w:hAnsi="Times New Roman" w:cs="Times New Roman"/>
          <w:sz w:val="24"/>
          <w:szCs w:val="24"/>
        </w:rPr>
      </w:pPr>
    </w:p>
    <w:p w:rsidR="00162464" w:rsidRDefault="00162464" w:rsidP="00162464">
      <w:pPr>
        <w:numPr>
          <w:ilvl w:val="0"/>
          <w:numId w:val="1"/>
        </w:numPr>
        <w:rPr>
          <w:rFonts w:ascii="Times New Roman" w:hAnsi="Times New Roman" w:cs="Times New Roman"/>
          <w:sz w:val="24"/>
          <w:szCs w:val="24"/>
        </w:rPr>
      </w:pPr>
      <w:r w:rsidRPr="00162464">
        <w:rPr>
          <w:rFonts w:ascii="Times New Roman" w:hAnsi="Times New Roman" w:cs="Times New Roman"/>
          <w:sz w:val="24"/>
          <w:szCs w:val="24"/>
        </w:rPr>
        <w:t xml:space="preserve">Why would a government use </w:t>
      </w:r>
      <w:r w:rsidRPr="00162464">
        <w:rPr>
          <w:rFonts w:ascii="Times New Roman" w:hAnsi="Times New Roman" w:cs="Times New Roman"/>
          <w:sz w:val="24"/>
          <w:szCs w:val="24"/>
        </w:rPr>
        <w:t>a</w:t>
      </w:r>
      <w:r w:rsidRPr="00162464">
        <w:rPr>
          <w:rFonts w:ascii="Times New Roman" w:hAnsi="Times New Roman" w:cs="Times New Roman"/>
          <w:sz w:val="24"/>
          <w:szCs w:val="24"/>
        </w:rPr>
        <w:t xml:space="preserve"> contractionary policy? How does it work?</w:t>
      </w:r>
    </w:p>
    <w:p w:rsidR="00162464" w:rsidRDefault="00162464" w:rsidP="00162464">
      <w:pPr>
        <w:ind w:left="720"/>
        <w:rPr>
          <w:rFonts w:ascii="Times New Roman" w:hAnsi="Times New Roman" w:cs="Times New Roman"/>
          <w:sz w:val="24"/>
          <w:szCs w:val="24"/>
        </w:rPr>
      </w:pPr>
    </w:p>
    <w:p w:rsidR="00162464" w:rsidRDefault="00162464" w:rsidP="00162464">
      <w:pPr>
        <w:ind w:left="720"/>
        <w:rPr>
          <w:rFonts w:ascii="Times New Roman" w:hAnsi="Times New Roman" w:cs="Times New Roman"/>
          <w:sz w:val="24"/>
          <w:szCs w:val="24"/>
        </w:rPr>
      </w:pPr>
    </w:p>
    <w:p w:rsidR="00162464" w:rsidRPr="00162464" w:rsidRDefault="00162464" w:rsidP="00162464">
      <w:pPr>
        <w:ind w:left="720"/>
        <w:rPr>
          <w:rFonts w:ascii="Times New Roman" w:hAnsi="Times New Roman" w:cs="Times New Roman"/>
          <w:sz w:val="24"/>
          <w:szCs w:val="24"/>
        </w:rPr>
      </w:pPr>
    </w:p>
    <w:p w:rsidR="00162464" w:rsidRPr="00162464" w:rsidRDefault="00162464" w:rsidP="00162464">
      <w:pPr>
        <w:numPr>
          <w:ilvl w:val="0"/>
          <w:numId w:val="1"/>
        </w:numPr>
        <w:rPr>
          <w:rFonts w:ascii="Times New Roman" w:hAnsi="Times New Roman" w:cs="Times New Roman"/>
          <w:sz w:val="24"/>
          <w:szCs w:val="24"/>
        </w:rPr>
      </w:pPr>
      <w:r w:rsidRPr="00162464">
        <w:rPr>
          <w:rFonts w:ascii="Times New Roman" w:hAnsi="Times New Roman" w:cs="Times New Roman"/>
          <w:sz w:val="24"/>
          <w:szCs w:val="24"/>
        </w:rPr>
        <w:t xml:space="preserve">What is the negative side-effect of the government using </w:t>
      </w:r>
      <w:proofErr w:type="gramStart"/>
      <w:r w:rsidRPr="00162464">
        <w:rPr>
          <w:rFonts w:ascii="Times New Roman" w:hAnsi="Times New Roman" w:cs="Times New Roman"/>
          <w:sz w:val="24"/>
          <w:szCs w:val="24"/>
        </w:rPr>
        <w:t>an</w:t>
      </w:r>
      <w:proofErr w:type="gramEnd"/>
      <w:r w:rsidRPr="00162464">
        <w:rPr>
          <w:rFonts w:ascii="Times New Roman" w:hAnsi="Times New Roman" w:cs="Times New Roman"/>
          <w:sz w:val="24"/>
          <w:szCs w:val="24"/>
        </w:rPr>
        <w:t xml:space="preserve"> contractionary policy? How does that happen?</w:t>
      </w: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38BF661D">
            <wp:simplePos x="0" y="0"/>
            <wp:positionH relativeFrom="margin">
              <wp:align>center</wp:align>
            </wp:positionH>
            <wp:positionV relativeFrom="paragraph">
              <wp:posOffset>-118745</wp:posOffset>
            </wp:positionV>
            <wp:extent cx="3562350" cy="2241550"/>
            <wp:effectExtent l="0" t="0" r="0" b="6350"/>
            <wp:wrapTight wrapText="bothSides">
              <wp:wrapPolygon edited="0">
                <wp:start x="0" y="0"/>
                <wp:lineTo x="0" y="21478"/>
                <wp:lineTo x="21484" y="21478"/>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235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jc w:val="center"/>
        <w:rPr>
          <w:rFonts w:ascii="Felix Titling" w:hAnsi="Felix Titling" w:cs="Times New Roman"/>
          <w:sz w:val="24"/>
          <w:szCs w:val="24"/>
        </w:rPr>
      </w:pPr>
      <w:r>
        <w:rPr>
          <w:rFonts w:ascii="Felix Titling" w:hAnsi="Felix Titling" w:cs="Times New Roman"/>
          <w:sz w:val="24"/>
          <w:szCs w:val="24"/>
        </w:rPr>
        <w:lastRenderedPageBreak/>
        <w:t xml:space="preserve">What are fiscal policy and monetary policy? </w:t>
      </w:r>
    </w:p>
    <w:p w:rsidR="00162464" w:rsidRPr="00162464" w:rsidRDefault="00162464" w:rsidP="00162464">
      <w:pPr>
        <w:rPr>
          <w:rFonts w:ascii="Times New Roman" w:hAnsi="Times New Roman" w:cs="Times New Roman"/>
          <w:sz w:val="24"/>
          <w:szCs w:val="24"/>
        </w:rPr>
      </w:pPr>
      <w:r w:rsidRPr="00162464">
        <w:rPr>
          <w:rFonts w:ascii="Times New Roman" w:hAnsi="Times New Roman" w:cs="Times New Roman"/>
          <w:b/>
          <w:bCs/>
          <w:sz w:val="24"/>
          <w:szCs w:val="24"/>
          <w:u w:val="single"/>
        </w:rPr>
        <w:t>Directions:</w:t>
      </w:r>
      <w:r w:rsidRPr="00162464">
        <w:rPr>
          <w:rFonts w:ascii="Times New Roman" w:hAnsi="Times New Roman" w:cs="Times New Roman"/>
          <w:sz w:val="24"/>
          <w:szCs w:val="24"/>
        </w:rPr>
        <w:t> Use the reading below to help you respond to the following questions. On the next page you will complete a short check in creating a summary of each fiscal and monetary policy tool. </w:t>
      </w:r>
    </w:p>
    <w:p w:rsidR="00162464" w:rsidRPr="00162464" w:rsidRDefault="00162464" w:rsidP="00162464">
      <w:pPr>
        <w:numPr>
          <w:ilvl w:val="0"/>
          <w:numId w:val="2"/>
        </w:numPr>
        <w:rPr>
          <w:rFonts w:ascii="Times New Roman" w:hAnsi="Times New Roman" w:cs="Times New Roman"/>
          <w:sz w:val="24"/>
          <w:szCs w:val="24"/>
        </w:rPr>
      </w:pPr>
      <w:r w:rsidRPr="00162464">
        <w:rPr>
          <w:rFonts w:ascii="Times New Roman" w:hAnsi="Times New Roman" w:cs="Times New Roman"/>
          <w:sz w:val="24"/>
          <w:szCs w:val="24"/>
        </w:rPr>
        <w:t>Who creates fiscal policy?</w:t>
      </w:r>
    </w:p>
    <w:p w:rsidR="00162464" w:rsidRPr="00162464" w:rsidRDefault="00162464" w:rsidP="00162464">
      <w:pPr>
        <w:numPr>
          <w:ilvl w:val="0"/>
          <w:numId w:val="2"/>
        </w:numPr>
        <w:rPr>
          <w:rFonts w:ascii="Times New Roman" w:hAnsi="Times New Roman" w:cs="Times New Roman"/>
          <w:sz w:val="24"/>
          <w:szCs w:val="24"/>
        </w:rPr>
      </w:pPr>
      <w:r w:rsidRPr="00162464">
        <w:rPr>
          <w:rFonts w:ascii="Times New Roman" w:hAnsi="Times New Roman" w:cs="Times New Roman"/>
          <w:sz w:val="24"/>
          <w:szCs w:val="24"/>
        </w:rPr>
        <w:t>Who creates monetary policy?</w:t>
      </w:r>
    </w:p>
    <w:p w:rsidR="00162464" w:rsidRPr="00162464" w:rsidRDefault="00162464" w:rsidP="00162464">
      <w:pPr>
        <w:numPr>
          <w:ilvl w:val="0"/>
          <w:numId w:val="2"/>
        </w:numPr>
        <w:rPr>
          <w:rFonts w:ascii="Times New Roman" w:hAnsi="Times New Roman" w:cs="Times New Roman"/>
          <w:sz w:val="24"/>
          <w:szCs w:val="24"/>
        </w:rPr>
      </w:pPr>
      <w:r w:rsidRPr="00162464">
        <w:rPr>
          <w:rFonts w:ascii="Times New Roman" w:hAnsi="Times New Roman" w:cs="Times New Roman"/>
          <w:sz w:val="24"/>
          <w:szCs w:val="24"/>
        </w:rPr>
        <w:t>Describe each fiscal policy tool?</w:t>
      </w:r>
    </w:p>
    <w:p w:rsidR="00162464" w:rsidRPr="00162464" w:rsidRDefault="00162464" w:rsidP="00162464">
      <w:pPr>
        <w:numPr>
          <w:ilvl w:val="0"/>
          <w:numId w:val="2"/>
        </w:numPr>
        <w:rPr>
          <w:rFonts w:ascii="Times New Roman" w:hAnsi="Times New Roman" w:cs="Times New Roman"/>
          <w:sz w:val="24"/>
          <w:szCs w:val="24"/>
        </w:rPr>
      </w:pPr>
      <w:r w:rsidRPr="00162464">
        <w:rPr>
          <w:rFonts w:ascii="Times New Roman" w:hAnsi="Times New Roman" w:cs="Times New Roman"/>
          <w:sz w:val="24"/>
          <w:szCs w:val="24"/>
        </w:rPr>
        <w:t>Describe each monetary policy tool?</w:t>
      </w:r>
    </w:p>
    <w:p w:rsidR="00162464" w:rsidRPr="00162464" w:rsidRDefault="00162464" w:rsidP="0016246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align>center</wp:align>
            </wp:positionH>
            <wp:positionV relativeFrom="paragraph">
              <wp:posOffset>198120</wp:posOffset>
            </wp:positionV>
            <wp:extent cx="7534275" cy="4534535"/>
            <wp:effectExtent l="0" t="0" r="9525" b="0"/>
            <wp:wrapTight wrapText="bothSides">
              <wp:wrapPolygon edited="0">
                <wp:start x="0" y="0"/>
                <wp:lineTo x="0" y="21506"/>
                <wp:lineTo x="21573" y="21506"/>
                <wp:lineTo x="215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453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464" w:rsidRDefault="00162464" w:rsidP="00162464">
      <w:pPr>
        <w:rPr>
          <w:rFonts w:ascii="Times New Roman" w:hAnsi="Times New Roman" w:cs="Times New Roman"/>
          <w:sz w:val="24"/>
          <w:szCs w:val="24"/>
        </w:rPr>
      </w:pPr>
      <w:r>
        <w:rPr>
          <w:rFonts w:ascii="Times New Roman" w:hAnsi="Times New Roman" w:cs="Times New Roman"/>
          <w:sz w:val="24"/>
          <w:szCs w:val="24"/>
        </w:rPr>
        <w:t xml:space="preserve">NOTES: </w:t>
      </w: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margin">
              <wp:align>center</wp:align>
            </wp:positionH>
            <wp:positionV relativeFrom="paragraph">
              <wp:posOffset>0</wp:posOffset>
            </wp:positionV>
            <wp:extent cx="7264400" cy="5715000"/>
            <wp:effectExtent l="0" t="0" r="0" b="0"/>
            <wp:wrapTight wrapText="bothSides">
              <wp:wrapPolygon edited="0">
                <wp:start x="0" y="0"/>
                <wp:lineTo x="0" y="21528"/>
                <wp:lineTo x="21524" y="21528"/>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4400" cy="571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NOTES: </w:t>
      </w: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Fiscal and Monetary Policy Tools “Quiz” </w:t>
      </w:r>
    </w:p>
    <w:p w:rsidR="00CC1B37" w:rsidRDefault="00CC1B37" w:rsidP="00162464">
      <w:pPr>
        <w:jc w:val="center"/>
        <w:rPr>
          <w:rFonts w:ascii="Times New Roman" w:hAnsi="Times New Roman" w:cs="Times New Roman"/>
          <w:sz w:val="24"/>
          <w:szCs w:val="24"/>
        </w:rPr>
      </w:pPr>
    </w:p>
    <w:p w:rsidR="00162464" w:rsidRDefault="00162464" w:rsidP="00162464">
      <w:pPr>
        <w:jc w:val="center"/>
        <w:rPr>
          <w:rFonts w:ascii="Times New Roman" w:hAnsi="Times New Roman" w:cs="Times New Roman"/>
          <w:sz w:val="24"/>
          <w:szCs w:val="24"/>
        </w:rPr>
      </w:pPr>
    </w:p>
    <w:p w:rsidR="00162464" w:rsidRPr="00CC1B37" w:rsidRDefault="00162464" w:rsidP="00162464">
      <w:pPr>
        <w:pStyle w:val="ListParagraph"/>
        <w:numPr>
          <w:ilvl w:val="0"/>
          <w:numId w:val="4"/>
        </w:numPr>
        <w:rPr>
          <w:rFonts w:ascii="Times New Roman" w:hAnsi="Times New Roman" w:cs="Times New Roman"/>
          <w:sz w:val="24"/>
          <w:szCs w:val="24"/>
          <w:u w:val="single"/>
        </w:rPr>
      </w:pPr>
      <w:r>
        <w:rPr>
          <w:rFonts w:ascii="Times New Roman" w:hAnsi="Times New Roman" w:cs="Times New Roman"/>
          <w:sz w:val="24"/>
          <w:szCs w:val="24"/>
          <w:u w:val="single"/>
        </w:rPr>
        <w:t xml:space="preserve">                  </w:t>
      </w:r>
      <w:r>
        <w:rPr>
          <w:rFonts w:ascii="Times New Roman" w:hAnsi="Times New Roman" w:cs="Times New Roman"/>
          <w:sz w:val="24"/>
          <w:szCs w:val="24"/>
        </w:rPr>
        <w:t xml:space="preserve">creates fiscal policy. </w:t>
      </w:r>
    </w:p>
    <w:p w:rsidR="00CC1B37" w:rsidRDefault="00CC1B37" w:rsidP="00CC1B37">
      <w:pPr>
        <w:pStyle w:val="ListParagraph"/>
        <w:rPr>
          <w:rFonts w:ascii="Times New Roman" w:hAnsi="Times New Roman" w:cs="Times New Roman"/>
          <w:sz w:val="24"/>
          <w:szCs w:val="24"/>
          <w:u w:val="single"/>
        </w:rPr>
      </w:pPr>
    </w:p>
    <w:p w:rsidR="00CC1B37" w:rsidRPr="00162464" w:rsidRDefault="00CC1B37" w:rsidP="00CC1B37">
      <w:pPr>
        <w:pStyle w:val="ListParagraph"/>
        <w:rPr>
          <w:rFonts w:ascii="Times New Roman" w:hAnsi="Times New Roman" w:cs="Times New Roman"/>
          <w:sz w:val="24"/>
          <w:szCs w:val="24"/>
          <w:u w:val="single"/>
        </w:rPr>
      </w:pPr>
    </w:p>
    <w:p w:rsidR="00162464" w:rsidRDefault="00162464" w:rsidP="0016246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u w:val="single"/>
        </w:rPr>
        <w:t xml:space="preserve">                   </w:t>
      </w:r>
      <w:r w:rsidRPr="00162464">
        <w:rPr>
          <w:rFonts w:ascii="Times New Roman" w:hAnsi="Times New Roman" w:cs="Times New Roman"/>
          <w:sz w:val="24"/>
          <w:szCs w:val="24"/>
        </w:rPr>
        <w:t xml:space="preserve">creates monetary policy. </w:t>
      </w:r>
    </w:p>
    <w:p w:rsidR="00CC1B37" w:rsidRPr="00CC1B37" w:rsidRDefault="00CC1B37" w:rsidP="00CC1B37">
      <w:pPr>
        <w:pStyle w:val="ListParagraph"/>
        <w:rPr>
          <w:rFonts w:ascii="Times New Roman" w:hAnsi="Times New Roman" w:cs="Times New Roman"/>
          <w:sz w:val="24"/>
          <w:szCs w:val="24"/>
        </w:rPr>
      </w:pPr>
    </w:p>
    <w:p w:rsidR="00CC1B37" w:rsidRDefault="00CC1B37" w:rsidP="00CC1B37">
      <w:pPr>
        <w:pStyle w:val="ListParagraph"/>
        <w:rPr>
          <w:rFonts w:ascii="Times New Roman" w:hAnsi="Times New Roman" w:cs="Times New Roman"/>
          <w:sz w:val="24"/>
          <w:szCs w:val="24"/>
        </w:rPr>
      </w:pPr>
    </w:p>
    <w:p w:rsidR="00CC1B37" w:rsidRDefault="00CC1B37" w:rsidP="00CC1B37">
      <w:pPr>
        <w:pStyle w:val="ListParagraph"/>
        <w:rPr>
          <w:rFonts w:ascii="Times New Roman" w:hAnsi="Times New Roman" w:cs="Times New Roman"/>
          <w:sz w:val="24"/>
          <w:szCs w:val="24"/>
        </w:rPr>
      </w:pPr>
    </w:p>
    <w:p w:rsidR="00162464" w:rsidRDefault="00162464" w:rsidP="0016246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Describe each tool (taxes and spending) used in fiscal policy </w:t>
      </w:r>
    </w:p>
    <w:p w:rsidR="00CC1B37" w:rsidRDefault="00CC1B37" w:rsidP="00CC1B37">
      <w:pPr>
        <w:pStyle w:val="ListParagraph"/>
        <w:rPr>
          <w:rFonts w:ascii="Times New Roman" w:hAnsi="Times New Roman" w:cs="Times New Roman"/>
          <w:sz w:val="24"/>
          <w:szCs w:val="24"/>
        </w:rPr>
      </w:pPr>
    </w:p>
    <w:p w:rsidR="00CC1B37" w:rsidRDefault="00CC1B37" w:rsidP="00CC1B37">
      <w:pPr>
        <w:pStyle w:val="ListParagraph"/>
        <w:rPr>
          <w:rFonts w:ascii="Times New Roman" w:hAnsi="Times New Roman" w:cs="Times New Roman"/>
          <w:sz w:val="24"/>
          <w:szCs w:val="24"/>
        </w:rPr>
      </w:pPr>
    </w:p>
    <w:p w:rsidR="00CC1B37" w:rsidRDefault="00CC1B37" w:rsidP="00CC1B37">
      <w:pPr>
        <w:pStyle w:val="ListParagraph"/>
        <w:rPr>
          <w:rFonts w:ascii="Times New Roman" w:hAnsi="Times New Roman" w:cs="Times New Roman"/>
          <w:sz w:val="24"/>
          <w:szCs w:val="24"/>
        </w:rPr>
      </w:pPr>
    </w:p>
    <w:p w:rsidR="00CC1B37" w:rsidRDefault="00CC1B37" w:rsidP="00CC1B37">
      <w:pPr>
        <w:pStyle w:val="ListParagraph"/>
        <w:rPr>
          <w:rFonts w:ascii="Times New Roman" w:hAnsi="Times New Roman" w:cs="Times New Roman"/>
          <w:sz w:val="24"/>
          <w:szCs w:val="24"/>
        </w:rPr>
      </w:pPr>
    </w:p>
    <w:p w:rsidR="00CC1B37" w:rsidRDefault="00CC1B37" w:rsidP="00CC1B37">
      <w:pPr>
        <w:pStyle w:val="ListParagraph"/>
        <w:rPr>
          <w:rFonts w:ascii="Times New Roman" w:hAnsi="Times New Roman" w:cs="Times New Roman"/>
          <w:sz w:val="24"/>
          <w:szCs w:val="24"/>
        </w:rPr>
      </w:pPr>
    </w:p>
    <w:p w:rsidR="00CC1B37" w:rsidRDefault="00CC1B37" w:rsidP="00CC1B37">
      <w:pPr>
        <w:pStyle w:val="ListParagraph"/>
        <w:rPr>
          <w:rFonts w:ascii="Times New Roman" w:hAnsi="Times New Roman" w:cs="Times New Roman"/>
          <w:sz w:val="24"/>
          <w:szCs w:val="24"/>
        </w:rPr>
      </w:pPr>
    </w:p>
    <w:p w:rsidR="00CC1B37" w:rsidRDefault="00CC1B37" w:rsidP="00CC1B37">
      <w:pPr>
        <w:pStyle w:val="ListParagraph"/>
        <w:rPr>
          <w:rFonts w:ascii="Times New Roman" w:hAnsi="Times New Roman" w:cs="Times New Roman"/>
          <w:sz w:val="24"/>
          <w:szCs w:val="24"/>
        </w:rPr>
      </w:pPr>
    </w:p>
    <w:p w:rsidR="00162464" w:rsidRPr="00162464" w:rsidRDefault="00162464" w:rsidP="0016246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Describe each tool (government securities/bonds, discount rates, and reserve requirement) used in monetary policy. </w:t>
      </w: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162464" w:rsidRDefault="00162464" w:rsidP="00162464">
      <w:pPr>
        <w:rPr>
          <w:rFonts w:ascii="Times New Roman" w:hAnsi="Times New Roman" w:cs="Times New Roman"/>
          <w:sz w:val="24"/>
          <w:szCs w:val="24"/>
        </w:rPr>
      </w:pPr>
    </w:p>
    <w:p w:rsidR="00CC1B37" w:rsidRDefault="00CC1B37" w:rsidP="00162464">
      <w:pPr>
        <w:rPr>
          <w:rFonts w:ascii="Times New Roman" w:hAnsi="Times New Roman" w:cs="Times New Roman"/>
          <w:sz w:val="24"/>
          <w:szCs w:val="24"/>
        </w:rPr>
      </w:pPr>
    </w:p>
    <w:p w:rsidR="00CC1B37" w:rsidRDefault="00CC1B37" w:rsidP="00162464">
      <w:pPr>
        <w:rPr>
          <w:rFonts w:ascii="Times New Roman" w:hAnsi="Times New Roman" w:cs="Times New Roman"/>
          <w:sz w:val="24"/>
          <w:szCs w:val="24"/>
        </w:rPr>
      </w:pPr>
    </w:p>
    <w:p w:rsidR="00CC1B37" w:rsidRDefault="00CC1B37" w:rsidP="00162464">
      <w:pPr>
        <w:rPr>
          <w:rFonts w:ascii="Times New Roman" w:hAnsi="Times New Roman" w:cs="Times New Roman"/>
          <w:sz w:val="24"/>
          <w:szCs w:val="24"/>
        </w:rPr>
      </w:pPr>
    </w:p>
    <w:p w:rsidR="00CC1B37" w:rsidRDefault="00CC1B37" w:rsidP="00162464">
      <w:pPr>
        <w:rPr>
          <w:rFonts w:ascii="Times New Roman" w:hAnsi="Times New Roman" w:cs="Times New Roman"/>
          <w:sz w:val="24"/>
          <w:szCs w:val="24"/>
        </w:rPr>
      </w:pPr>
    </w:p>
    <w:p w:rsidR="00CC1B37" w:rsidRDefault="00CC1B37" w:rsidP="00162464">
      <w:pPr>
        <w:rPr>
          <w:rFonts w:ascii="Times New Roman" w:hAnsi="Times New Roman" w:cs="Times New Roman"/>
          <w:sz w:val="24"/>
          <w:szCs w:val="24"/>
        </w:rPr>
      </w:pPr>
    </w:p>
    <w:p w:rsidR="00CC1B37" w:rsidRDefault="00CC1B37" w:rsidP="00162464">
      <w:pPr>
        <w:rPr>
          <w:rFonts w:ascii="Times New Roman" w:hAnsi="Times New Roman" w:cs="Times New Roman"/>
          <w:sz w:val="24"/>
          <w:szCs w:val="24"/>
        </w:rPr>
      </w:pPr>
    </w:p>
    <w:p w:rsidR="00CC1B37" w:rsidRDefault="00CC1B37" w:rsidP="00162464">
      <w:pPr>
        <w:rPr>
          <w:rFonts w:ascii="Times New Roman" w:hAnsi="Times New Roman" w:cs="Times New Roman"/>
          <w:sz w:val="24"/>
          <w:szCs w:val="24"/>
        </w:rPr>
      </w:pPr>
    </w:p>
    <w:p w:rsidR="00CC1B37" w:rsidRDefault="00CC1B37" w:rsidP="00CC1B37">
      <w:pPr>
        <w:jc w:val="center"/>
        <w:rPr>
          <w:rFonts w:ascii="Felix Titling" w:hAnsi="Felix Titling" w:cs="Times New Roman"/>
          <w:sz w:val="24"/>
          <w:szCs w:val="24"/>
        </w:rPr>
      </w:pPr>
    </w:p>
    <w:p w:rsidR="00CC1B37" w:rsidRDefault="00CC1B37" w:rsidP="00CC1B37">
      <w:pPr>
        <w:jc w:val="center"/>
        <w:rPr>
          <w:rFonts w:ascii="Felix Titling" w:hAnsi="Felix Titling" w:cs="Times New Roman"/>
          <w:sz w:val="24"/>
          <w:szCs w:val="24"/>
        </w:rPr>
      </w:pPr>
    </w:p>
    <w:p w:rsidR="00CC1B37" w:rsidRPr="00CC1B37" w:rsidRDefault="00CC1B37" w:rsidP="00CC1B37">
      <w:pPr>
        <w:jc w:val="center"/>
        <w:rPr>
          <w:rFonts w:ascii="Felix Titling" w:hAnsi="Felix Titling" w:cs="Times New Roman"/>
          <w:sz w:val="24"/>
          <w:szCs w:val="24"/>
        </w:rPr>
      </w:pPr>
      <w:r w:rsidRPr="00CC1B37">
        <w:rPr>
          <w:rFonts w:ascii="Felix Titling" w:hAnsi="Felix Titling" w:cs="Times New Roman"/>
          <w:sz w:val="24"/>
          <w:szCs w:val="24"/>
        </w:rPr>
        <w:lastRenderedPageBreak/>
        <w:t>How does Fiscal Policy work?</w:t>
      </w: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r>
        <w:rPr>
          <w:rFonts w:ascii="Times New Roman" w:hAnsi="Times New Roman" w:cs="Times New Roman"/>
          <w:noProof/>
          <w:sz w:val="24"/>
          <w:szCs w:val="24"/>
        </w:rPr>
        <w:drawing>
          <wp:anchor distT="0" distB="0" distL="114300" distR="114300" simplePos="0" relativeHeight="251662336" behindDoc="1" locked="0" layoutInCell="1" allowOverlap="1" wp14:anchorId="774ADFEC">
            <wp:simplePos x="0" y="0"/>
            <wp:positionH relativeFrom="margin">
              <wp:align>center</wp:align>
            </wp:positionH>
            <wp:positionV relativeFrom="paragraph">
              <wp:posOffset>5715</wp:posOffset>
            </wp:positionV>
            <wp:extent cx="3401695" cy="2407920"/>
            <wp:effectExtent l="0" t="0" r="8255" b="0"/>
            <wp:wrapTight wrapText="bothSides">
              <wp:wrapPolygon edited="0">
                <wp:start x="0" y="0"/>
                <wp:lineTo x="0" y="21361"/>
                <wp:lineTo x="21531" y="21361"/>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695" cy="2407920"/>
                    </a:xfrm>
                    <a:prstGeom prst="rect">
                      <a:avLst/>
                    </a:prstGeom>
                    <a:noFill/>
                  </pic:spPr>
                </pic:pic>
              </a:graphicData>
            </a:graphic>
          </wp:anchor>
        </w:drawing>
      </w: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p>
    <w:p w:rsidR="00CC1B37" w:rsidRPr="00CC1B37" w:rsidRDefault="00CC1B37" w:rsidP="00CC1B37">
      <w:pPr>
        <w:rPr>
          <w:rFonts w:ascii="Times New Roman" w:hAnsi="Times New Roman" w:cs="Times New Roman"/>
          <w:sz w:val="24"/>
          <w:szCs w:val="24"/>
        </w:rPr>
      </w:pPr>
      <w:r w:rsidRPr="00CC1B37">
        <w:rPr>
          <w:rFonts w:ascii="Times New Roman" w:hAnsi="Times New Roman" w:cs="Times New Roman"/>
          <w:b/>
          <w:bCs/>
          <w:sz w:val="24"/>
          <w:szCs w:val="24"/>
          <w:u w:val="single"/>
        </w:rPr>
        <w:t>Directions:</w:t>
      </w:r>
      <w:r w:rsidRPr="00CC1B37">
        <w:rPr>
          <w:rFonts w:ascii="Times New Roman" w:hAnsi="Times New Roman" w:cs="Times New Roman"/>
          <w:sz w:val="24"/>
          <w:szCs w:val="24"/>
          <w:u w:val="single"/>
        </w:rPr>
        <w:t> </w:t>
      </w:r>
      <w:r w:rsidRPr="00CC1B37">
        <w:rPr>
          <w:rFonts w:ascii="Times New Roman" w:hAnsi="Times New Roman" w:cs="Times New Roman"/>
          <w:sz w:val="24"/>
          <w:szCs w:val="24"/>
        </w:rPr>
        <w:t xml:space="preserve">Using the reading and video below gather information about how fiscal policy works to fix the problems of high unemployment/low growth or high inflation </w:t>
      </w:r>
      <w:proofErr w:type="gramStart"/>
      <w:r w:rsidRPr="00CC1B37">
        <w:rPr>
          <w:rFonts w:ascii="Times New Roman" w:hAnsi="Times New Roman" w:cs="Times New Roman"/>
          <w:sz w:val="24"/>
          <w:szCs w:val="24"/>
        </w:rPr>
        <w:t>through the use of</w:t>
      </w:r>
      <w:proofErr w:type="gramEnd"/>
      <w:r w:rsidRPr="00CC1B37">
        <w:rPr>
          <w:rFonts w:ascii="Times New Roman" w:hAnsi="Times New Roman" w:cs="Times New Roman"/>
          <w:sz w:val="24"/>
          <w:szCs w:val="24"/>
        </w:rPr>
        <w:t xml:space="preserve"> expansionary and contractionary policies. </w:t>
      </w:r>
    </w:p>
    <w:p w:rsidR="00CC1B37" w:rsidRPr="00CC1B37" w:rsidRDefault="00CC1B37" w:rsidP="00CC1B37">
      <w:pPr>
        <w:rPr>
          <w:rFonts w:ascii="Times New Roman" w:hAnsi="Times New Roman" w:cs="Times New Roman"/>
          <w:sz w:val="24"/>
          <w:szCs w:val="24"/>
        </w:rPr>
      </w:pPr>
      <w:r w:rsidRPr="00CC1B37">
        <w:rPr>
          <w:rFonts w:ascii="Times New Roman" w:hAnsi="Times New Roman" w:cs="Times New Roman"/>
          <w:sz w:val="24"/>
          <w:szCs w:val="24"/>
        </w:rPr>
        <w:t>Questions to take notes over: </w:t>
      </w:r>
    </w:p>
    <w:p w:rsidR="00CC1B37" w:rsidRPr="00CC1B37" w:rsidRDefault="00CC1B37" w:rsidP="00CC1B37">
      <w:pPr>
        <w:numPr>
          <w:ilvl w:val="0"/>
          <w:numId w:val="5"/>
        </w:numPr>
        <w:rPr>
          <w:rFonts w:ascii="Times New Roman" w:hAnsi="Times New Roman" w:cs="Times New Roman"/>
          <w:sz w:val="24"/>
          <w:szCs w:val="24"/>
        </w:rPr>
      </w:pPr>
      <w:r w:rsidRPr="00CC1B37">
        <w:rPr>
          <w:rFonts w:ascii="Times New Roman" w:hAnsi="Times New Roman" w:cs="Times New Roman"/>
          <w:sz w:val="24"/>
          <w:szCs w:val="24"/>
        </w:rPr>
        <w:t>What does the federal government do with taxing and spending to fix the problem of Inflation?</w:t>
      </w:r>
    </w:p>
    <w:p w:rsidR="00CC1B37" w:rsidRPr="00CC1B37" w:rsidRDefault="00CC1B37" w:rsidP="00CC1B37">
      <w:pPr>
        <w:numPr>
          <w:ilvl w:val="0"/>
          <w:numId w:val="5"/>
        </w:numPr>
        <w:rPr>
          <w:rFonts w:ascii="Times New Roman" w:hAnsi="Times New Roman" w:cs="Times New Roman"/>
          <w:sz w:val="24"/>
          <w:szCs w:val="24"/>
        </w:rPr>
      </w:pPr>
      <w:r w:rsidRPr="00CC1B37">
        <w:rPr>
          <w:rFonts w:ascii="Times New Roman" w:hAnsi="Times New Roman" w:cs="Times New Roman"/>
          <w:sz w:val="24"/>
          <w:szCs w:val="24"/>
        </w:rPr>
        <w:t>Why does this work?</w:t>
      </w:r>
    </w:p>
    <w:p w:rsidR="00CC1B37" w:rsidRPr="00CC1B37" w:rsidRDefault="00CC1B37" w:rsidP="00CC1B37">
      <w:pPr>
        <w:numPr>
          <w:ilvl w:val="0"/>
          <w:numId w:val="5"/>
        </w:numPr>
        <w:rPr>
          <w:rFonts w:ascii="Times New Roman" w:hAnsi="Times New Roman" w:cs="Times New Roman"/>
          <w:sz w:val="24"/>
          <w:szCs w:val="24"/>
        </w:rPr>
      </w:pPr>
      <w:r w:rsidRPr="00CC1B37">
        <w:rPr>
          <w:rFonts w:ascii="Times New Roman" w:hAnsi="Times New Roman" w:cs="Times New Roman"/>
          <w:sz w:val="24"/>
          <w:szCs w:val="24"/>
        </w:rPr>
        <w:t xml:space="preserve">What does the federal government do with taxing and spending to fix the problem of High Unemployment/Low </w:t>
      </w:r>
      <w:r w:rsidRPr="00CC1B37">
        <w:rPr>
          <w:rFonts w:ascii="Times New Roman" w:hAnsi="Times New Roman" w:cs="Times New Roman"/>
          <w:sz w:val="24"/>
          <w:szCs w:val="24"/>
        </w:rPr>
        <w:t>Growth?</w:t>
      </w:r>
      <w:r w:rsidRPr="00CC1B37">
        <w:rPr>
          <w:rFonts w:ascii="Times New Roman" w:hAnsi="Times New Roman" w:cs="Times New Roman"/>
          <w:sz w:val="24"/>
          <w:szCs w:val="24"/>
        </w:rPr>
        <w:t> </w:t>
      </w:r>
    </w:p>
    <w:p w:rsidR="00CC1B37" w:rsidRPr="00CC1B37" w:rsidRDefault="00CC1B37" w:rsidP="00CC1B37">
      <w:pPr>
        <w:numPr>
          <w:ilvl w:val="0"/>
          <w:numId w:val="5"/>
        </w:numPr>
        <w:rPr>
          <w:rFonts w:ascii="Times New Roman" w:hAnsi="Times New Roman" w:cs="Times New Roman"/>
          <w:sz w:val="24"/>
          <w:szCs w:val="24"/>
        </w:rPr>
      </w:pPr>
      <w:r w:rsidRPr="00CC1B37">
        <w:rPr>
          <w:rFonts w:ascii="Times New Roman" w:hAnsi="Times New Roman" w:cs="Times New Roman"/>
          <w:sz w:val="24"/>
          <w:szCs w:val="24"/>
        </w:rPr>
        <w:t>Why does this work?</w:t>
      </w:r>
    </w:p>
    <w:p w:rsidR="00CC1B37" w:rsidRDefault="00CC1B37" w:rsidP="00CC1B37">
      <w:pPr>
        <w:rPr>
          <w:rFonts w:ascii="Times New Roman" w:hAnsi="Times New Roman" w:cs="Times New Roman"/>
          <w:b/>
          <w:bCs/>
          <w:sz w:val="24"/>
          <w:szCs w:val="24"/>
          <w:u w:val="single"/>
        </w:rPr>
      </w:pPr>
    </w:p>
    <w:p w:rsidR="00CC1B37" w:rsidRDefault="00CC1B37" w:rsidP="00CC1B37">
      <w:pPr>
        <w:rPr>
          <w:rFonts w:ascii="Times New Roman" w:hAnsi="Times New Roman" w:cs="Times New Roman"/>
          <w:b/>
          <w:bCs/>
          <w:sz w:val="24"/>
          <w:szCs w:val="24"/>
          <w:u w:val="single"/>
        </w:rPr>
      </w:pPr>
      <w:r w:rsidRPr="00CC1B37">
        <w:rPr>
          <w:rFonts w:ascii="Times New Roman" w:hAnsi="Times New Roman" w:cs="Times New Roman"/>
          <w:b/>
          <w:bCs/>
          <w:sz w:val="24"/>
          <w:szCs w:val="24"/>
          <w:u w:val="single"/>
        </w:rPr>
        <w:t>Video: Overview of Fiscal Policy</w:t>
      </w:r>
    </w:p>
    <w:p w:rsidR="00CC1B37" w:rsidRDefault="00CC1B37" w:rsidP="00CC1B37">
      <w:pPr>
        <w:rPr>
          <w:rFonts w:ascii="Times New Roman" w:hAnsi="Times New Roman" w:cs="Times New Roman"/>
          <w:sz w:val="24"/>
          <w:szCs w:val="24"/>
        </w:rPr>
      </w:pPr>
      <w:hyperlink r:id="rId11" w:history="1">
        <w:r w:rsidRPr="00CC1B37">
          <w:rPr>
            <w:rStyle w:val="Hyperlink"/>
            <w:rFonts w:ascii="Times New Roman" w:hAnsi="Times New Roman" w:cs="Times New Roman"/>
            <w:sz w:val="24"/>
            <w:szCs w:val="24"/>
          </w:rPr>
          <w:t>https://www.youtube.com/watch?v=4FNdUTN4cHY</w:t>
        </w:r>
      </w:hyperlink>
    </w:p>
    <w:p w:rsidR="00CC1B37" w:rsidRDefault="00CC1B37" w:rsidP="00CC1B37">
      <w:pPr>
        <w:rPr>
          <w:rFonts w:ascii="Times New Roman" w:hAnsi="Times New Roman" w:cs="Times New Roman"/>
          <w:sz w:val="24"/>
          <w:szCs w:val="24"/>
        </w:rPr>
      </w:pPr>
    </w:p>
    <w:p w:rsidR="00CC1B37" w:rsidRDefault="00CC1B37" w:rsidP="00CC1B37">
      <w:pPr>
        <w:rPr>
          <w:rFonts w:ascii="Times New Roman" w:hAnsi="Times New Roman" w:cs="Times New Roman"/>
          <w:sz w:val="24"/>
          <w:szCs w:val="24"/>
        </w:rPr>
      </w:pPr>
      <w:r>
        <w:rPr>
          <w:rFonts w:ascii="Times New Roman" w:hAnsi="Times New Roman" w:cs="Times New Roman"/>
          <w:sz w:val="24"/>
          <w:szCs w:val="24"/>
        </w:rPr>
        <w:t xml:space="preserve">NOTES: </w:t>
      </w:r>
    </w:p>
    <w:p w:rsidR="00CC1B37" w:rsidRDefault="00CC1B37" w:rsidP="00CC1B37">
      <w:pPr>
        <w:rPr>
          <w:rFonts w:ascii="Times New Roman" w:hAnsi="Times New Roman" w:cs="Times New Roman"/>
          <w:sz w:val="24"/>
          <w:szCs w:val="24"/>
        </w:rPr>
      </w:pPr>
    </w:p>
    <w:p w:rsidR="00CC1B37" w:rsidRDefault="00CC1B37" w:rsidP="00CC1B37">
      <w:pPr>
        <w:rPr>
          <w:rFonts w:ascii="Times New Roman" w:hAnsi="Times New Roman" w:cs="Times New Roman"/>
          <w:sz w:val="24"/>
          <w:szCs w:val="24"/>
        </w:rPr>
      </w:pPr>
    </w:p>
    <w:p w:rsidR="00CC1B37" w:rsidRDefault="00CC1B37" w:rsidP="00CC1B37">
      <w:pPr>
        <w:rPr>
          <w:rFonts w:ascii="Times New Roman" w:hAnsi="Times New Roman" w:cs="Times New Roman"/>
          <w:sz w:val="24"/>
          <w:szCs w:val="24"/>
        </w:rPr>
      </w:pPr>
    </w:p>
    <w:p w:rsidR="00CC1B37" w:rsidRPr="00CC1B37" w:rsidRDefault="00CC1B37" w:rsidP="00CC1B37">
      <w:pPr>
        <w:rPr>
          <w:rFonts w:ascii="Times New Roman" w:hAnsi="Times New Roman" w:cs="Times New Roman"/>
          <w:sz w:val="24"/>
          <w:szCs w:val="24"/>
        </w:rPr>
      </w:pPr>
      <w:r w:rsidRPr="00CC1B37">
        <w:rPr>
          <w:rFonts w:ascii="Times New Roman" w:hAnsi="Times New Roman" w:cs="Times New Roman"/>
          <w:b/>
          <w:bCs/>
          <w:sz w:val="24"/>
          <w:szCs w:val="24"/>
          <w:u w:val="single"/>
        </w:rPr>
        <w:lastRenderedPageBreak/>
        <w:t>Reading: Fiscal Policy</w:t>
      </w:r>
    </w:p>
    <w:p w:rsidR="00CC1B37" w:rsidRPr="00CC1B37" w:rsidRDefault="00CC1B37" w:rsidP="00CC1B37">
      <w:pPr>
        <w:rPr>
          <w:rFonts w:ascii="Times New Roman" w:hAnsi="Times New Roman" w:cs="Times New Roman"/>
          <w:sz w:val="24"/>
          <w:szCs w:val="24"/>
        </w:rPr>
      </w:pPr>
      <w:r w:rsidRPr="00CC1B37">
        <w:rPr>
          <w:rFonts w:ascii="Times New Roman" w:hAnsi="Times New Roman" w:cs="Times New Roman"/>
          <w:b/>
          <w:bCs/>
          <w:sz w:val="24"/>
          <w:szCs w:val="24"/>
        </w:rPr>
        <w:t>Using Tax Cuts to Stimulate Growth</w:t>
      </w:r>
    </w:p>
    <w:p w:rsidR="00CC1B37" w:rsidRDefault="00CC1B37" w:rsidP="00CC1B37">
      <w:pPr>
        <w:rPr>
          <w:rFonts w:ascii="Times New Roman" w:hAnsi="Times New Roman" w:cs="Times New Roman"/>
          <w:b/>
          <w:bCs/>
          <w:sz w:val="24"/>
          <w:szCs w:val="24"/>
        </w:rPr>
      </w:pPr>
      <w:r w:rsidRPr="00CC1B37">
        <w:rPr>
          <w:rFonts w:ascii="Times New Roman" w:hAnsi="Times New Roman" w:cs="Times New Roman"/>
          <w:sz w:val="24"/>
          <w:szCs w:val="24"/>
        </w:rPr>
        <w:t>Keynesian economics AKA </w:t>
      </w:r>
      <w:r w:rsidRPr="00CC1B37">
        <w:rPr>
          <w:rFonts w:ascii="Times New Roman" w:hAnsi="Times New Roman" w:cs="Times New Roman"/>
          <w:b/>
          <w:bCs/>
          <w:sz w:val="24"/>
          <w:szCs w:val="24"/>
        </w:rPr>
        <w:t xml:space="preserve">demand-side economics is the theory which argues that the best way to ensure economic growth is to stimulate demand by putting more money in the hands of consumers, by cutting taxes on lower-income earners. </w:t>
      </w:r>
    </w:p>
    <w:p w:rsidR="00CC1B37" w:rsidRDefault="00CC1B37" w:rsidP="00CC1B37">
      <w:pPr>
        <w:rPr>
          <w:rFonts w:ascii="Times New Roman" w:hAnsi="Times New Roman" w:cs="Times New Roman"/>
          <w:sz w:val="24"/>
          <w:szCs w:val="24"/>
        </w:rPr>
      </w:pPr>
      <w:r w:rsidRPr="00CC1B37">
        <w:rPr>
          <w:rFonts w:ascii="Times New Roman" w:hAnsi="Times New Roman" w:cs="Times New Roman"/>
          <w:b/>
          <w:bCs/>
          <w:sz w:val="24"/>
          <w:szCs w:val="24"/>
        </w:rPr>
        <w:t>This theory, which is associated with Keynesian economics, assumes that consumers will spend this additional money on goods and services, thus stimulating the economy</w:t>
      </w:r>
      <w:r w:rsidRPr="00CC1B37">
        <w:rPr>
          <w:rFonts w:ascii="Times New Roman" w:hAnsi="Times New Roman" w:cs="Times New Roman"/>
          <w:sz w:val="24"/>
          <w:szCs w:val="24"/>
        </w:rPr>
        <w:t>. Demand-siders believe that the best way to deal with a sluggish economy is to stimulate overall demand by cutting individual income taxes. As consumers spend their tax savings on goods and services, business will pick up and the economy will begin to grow.</w:t>
      </w:r>
    </w:p>
    <w:p w:rsidR="00CC1B37" w:rsidRDefault="00CC1B37" w:rsidP="00CC1B37">
      <w:pPr>
        <w:rPr>
          <w:rFonts w:ascii="Times New Roman" w:hAnsi="Times New Roman" w:cs="Times New Roman"/>
          <w:sz w:val="24"/>
          <w:szCs w:val="24"/>
        </w:rPr>
      </w:pPr>
    </w:p>
    <w:p w:rsidR="00CC1B37" w:rsidRPr="00CC1B37" w:rsidRDefault="00CC1B37" w:rsidP="00CC1B37">
      <w:pPr>
        <w:rPr>
          <w:rFonts w:ascii="Times New Roman" w:hAnsi="Times New Roman" w:cs="Times New Roman"/>
          <w:sz w:val="24"/>
          <w:szCs w:val="24"/>
        </w:rPr>
      </w:pPr>
    </w:p>
    <w:p w:rsidR="00CC1B37" w:rsidRDefault="00CC1B37" w:rsidP="00CC1B37">
      <w:pPr>
        <w:rPr>
          <w:rFonts w:ascii="Times New Roman" w:hAnsi="Times New Roman" w:cs="Times New Roman"/>
          <w:sz w:val="24"/>
          <w:szCs w:val="24"/>
        </w:rPr>
      </w:pPr>
      <w:r w:rsidRPr="00CC1B37">
        <w:rPr>
          <w:rFonts w:ascii="Times New Roman" w:hAnsi="Times New Roman" w:cs="Times New Roman"/>
          <w:b/>
          <w:bCs/>
          <w:sz w:val="24"/>
          <w:szCs w:val="24"/>
        </w:rPr>
        <w:t>Supply-side economics is the theory which argues that the best way to ensure economic growth is to stimulate overall supply by cutting taxes on businesses and high-income taxpayers; this theory assumes that producers and investors will use their tax savings to expand production, thereby stimulating the economy</w:t>
      </w:r>
      <w:r w:rsidRPr="00CC1B37">
        <w:rPr>
          <w:rFonts w:ascii="Times New Roman" w:hAnsi="Times New Roman" w:cs="Times New Roman"/>
          <w:sz w:val="24"/>
          <w:szCs w:val="24"/>
        </w:rPr>
        <w:t xml:space="preserve">. </w:t>
      </w:r>
    </w:p>
    <w:p w:rsidR="00CC1B37" w:rsidRDefault="00CC1B37" w:rsidP="00CC1B37">
      <w:pPr>
        <w:rPr>
          <w:rFonts w:ascii="Times New Roman" w:hAnsi="Times New Roman" w:cs="Times New Roman"/>
          <w:sz w:val="24"/>
          <w:szCs w:val="24"/>
        </w:rPr>
      </w:pPr>
    </w:p>
    <w:p w:rsidR="00CC1B37" w:rsidRPr="00CC1B37" w:rsidRDefault="00CC1B37" w:rsidP="00CC1B37">
      <w:pPr>
        <w:rPr>
          <w:rFonts w:ascii="Times New Roman" w:hAnsi="Times New Roman" w:cs="Times New Roman"/>
          <w:sz w:val="24"/>
          <w:szCs w:val="24"/>
        </w:rPr>
      </w:pPr>
      <w:r w:rsidRPr="00CC1B37">
        <w:rPr>
          <w:rFonts w:ascii="Times New Roman" w:hAnsi="Times New Roman" w:cs="Times New Roman"/>
          <w:sz w:val="24"/>
          <w:szCs w:val="24"/>
        </w:rPr>
        <w:t>Supply-siders hold that the best way to deal with an economic slowdown is to stimulate overall supply. This can be done by cutting taxes on businesses and high-income taxpayers. As businesses and investors use their tax savings to expand production, the supply of goods and services will increase, spurring economic growth.</w:t>
      </w:r>
    </w:p>
    <w:p w:rsidR="00CC1B37" w:rsidRDefault="00CC1B37" w:rsidP="00CC1B37">
      <w:pPr>
        <w:rPr>
          <w:rFonts w:ascii="Times New Roman" w:hAnsi="Times New Roman" w:cs="Times New Roman"/>
          <w:sz w:val="24"/>
          <w:szCs w:val="24"/>
        </w:rPr>
      </w:pPr>
    </w:p>
    <w:p w:rsidR="00CC1B37" w:rsidRDefault="00CC1B37" w:rsidP="00CC1B37">
      <w:pPr>
        <w:rPr>
          <w:rFonts w:ascii="Times New Roman" w:hAnsi="Times New Roman" w:cs="Times New Roman"/>
          <w:sz w:val="24"/>
          <w:szCs w:val="24"/>
        </w:rPr>
      </w:pPr>
    </w:p>
    <w:p w:rsidR="00CC1B37" w:rsidRPr="00CC1B37" w:rsidRDefault="00CC1B37" w:rsidP="00CC1B37">
      <w:pPr>
        <w:rPr>
          <w:rFonts w:ascii="Times New Roman" w:hAnsi="Times New Roman" w:cs="Times New Roman"/>
          <w:sz w:val="24"/>
          <w:szCs w:val="24"/>
        </w:rPr>
      </w:pPr>
      <w:r>
        <w:rPr>
          <w:rFonts w:ascii="Times New Roman" w:hAnsi="Times New Roman" w:cs="Times New Roman"/>
          <w:sz w:val="24"/>
          <w:szCs w:val="24"/>
        </w:rPr>
        <w:t xml:space="preserve">NOTES: </w:t>
      </w:r>
    </w:p>
    <w:p w:rsidR="00162464" w:rsidRDefault="00CC1B37" w:rsidP="0016246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margin">
              <wp:align>center</wp:align>
            </wp:positionH>
            <wp:positionV relativeFrom="paragraph">
              <wp:posOffset>0</wp:posOffset>
            </wp:positionV>
            <wp:extent cx="6496050" cy="5497195"/>
            <wp:effectExtent l="0" t="0" r="0" b="8255"/>
            <wp:wrapTight wrapText="bothSides">
              <wp:wrapPolygon edited="0">
                <wp:start x="0" y="0"/>
                <wp:lineTo x="0" y="21558"/>
                <wp:lineTo x="21537" y="21558"/>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5497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NOTES: </w:t>
      </w:r>
    </w:p>
    <w:p w:rsidR="003C0FEB" w:rsidRDefault="003C0FEB" w:rsidP="00162464">
      <w:pPr>
        <w:rPr>
          <w:rFonts w:ascii="Times New Roman" w:hAnsi="Times New Roman" w:cs="Times New Roman"/>
          <w:sz w:val="24"/>
          <w:szCs w:val="24"/>
        </w:rPr>
      </w:pPr>
    </w:p>
    <w:p w:rsidR="003C0FEB" w:rsidRDefault="003C0FEB" w:rsidP="00162464">
      <w:pPr>
        <w:rPr>
          <w:rFonts w:ascii="Times New Roman" w:hAnsi="Times New Roman" w:cs="Times New Roman"/>
          <w:sz w:val="24"/>
          <w:szCs w:val="24"/>
        </w:rPr>
      </w:pPr>
    </w:p>
    <w:p w:rsidR="003C0FEB" w:rsidRDefault="003C0FEB" w:rsidP="00162464">
      <w:pPr>
        <w:rPr>
          <w:rFonts w:ascii="Times New Roman" w:hAnsi="Times New Roman" w:cs="Times New Roman"/>
          <w:sz w:val="24"/>
          <w:szCs w:val="24"/>
        </w:rPr>
      </w:pPr>
    </w:p>
    <w:p w:rsidR="003C0FEB" w:rsidRDefault="003C0FEB" w:rsidP="00162464">
      <w:pPr>
        <w:rPr>
          <w:rFonts w:ascii="Times New Roman" w:hAnsi="Times New Roman" w:cs="Times New Roman"/>
          <w:sz w:val="24"/>
          <w:szCs w:val="24"/>
        </w:rPr>
      </w:pPr>
    </w:p>
    <w:p w:rsidR="003C0FEB" w:rsidRDefault="003C0FEB" w:rsidP="00162464">
      <w:pPr>
        <w:rPr>
          <w:rFonts w:ascii="Times New Roman" w:hAnsi="Times New Roman" w:cs="Times New Roman"/>
          <w:sz w:val="24"/>
          <w:szCs w:val="24"/>
        </w:rPr>
      </w:pPr>
    </w:p>
    <w:p w:rsidR="003C0FEB" w:rsidRDefault="003C0FEB" w:rsidP="00162464">
      <w:pPr>
        <w:rPr>
          <w:rFonts w:ascii="Times New Roman" w:hAnsi="Times New Roman" w:cs="Times New Roman"/>
          <w:sz w:val="24"/>
          <w:szCs w:val="24"/>
        </w:rPr>
      </w:pPr>
    </w:p>
    <w:p w:rsidR="003C0FEB" w:rsidRDefault="003C0FEB" w:rsidP="00162464">
      <w:pPr>
        <w:rPr>
          <w:rFonts w:ascii="Times New Roman" w:hAnsi="Times New Roman" w:cs="Times New Roman"/>
          <w:sz w:val="24"/>
          <w:szCs w:val="24"/>
        </w:rPr>
      </w:pPr>
    </w:p>
    <w:p w:rsidR="003C0FEB" w:rsidRDefault="003C0FEB" w:rsidP="00162464">
      <w:pPr>
        <w:rPr>
          <w:rFonts w:ascii="Times New Roman" w:hAnsi="Times New Roman" w:cs="Times New Roman"/>
          <w:sz w:val="24"/>
          <w:szCs w:val="24"/>
        </w:rPr>
      </w:pPr>
    </w:p>
    <w:p w:rsidR="003C0FEB" w:rsidRDefault="003C0FEB" w:rsidP="003C0FEB">
      <w:pPr>
        <w:jc w:val="center"/>
        <w:rPr>
          <w:rFonts w:ascii="Felix Titling" w:hAnsi="Felix Titling" w:cs="Times New Roman"/>
          <w:sz w:val="24"/>
          <w:szCs w:val="24"/>
        </w:rPr>
      </w:pPr>
      <w:r>
        <w:rPr>
          <w:rFonts w:ascii="Felix Titling" w:hAnsi="Felix Titling" w:cs="Times New Roman"/>
          <w:sz w:val="24"/>
          <w:szCs w:val="24"/>
        </w:rPr>
        <w:lastRenderedPageBreak/>
        <w:t xml:space="preserve">Applying fiscal policy </w:t>
      </w:r>
    </w:p>
    <w:p w:rsidR="003C0FEB" w:rsidRDefault="003C0FEB" w:rsidP="003C0FEB">
      <w:pPr>
        <w:jc w:val="center"/>
        <w:rPr>
          <w:rFonts w:ascii="Felix Titling" w:hAnsi="Felix Titling" w:cs="Times New Roman"/>
          <w:sz w:val="24"/>
          <w:szCs w:val="24"/>
        </w:rPr>
      </w:pPr>
    </w:p>
    <w:p w:rsidR="003C0FEB" w:rsidRPr="003C0FEB" w:rsidRDefault="003C0FEB" w:rsidP="003C0FEB">
      <w:pPr>
        <w:rPr>
          <w:rFonts w:ascii="Times New Roman" w:hAnsi="Times New Roman" w:cs="Times New Roman"/>
          <w:sz w:val="24"/>
          <w:szCs w:val="24"/>
        </w:rPr>
      </w:pPr>
      <w:r w:rsidRPr="003C0FEB">
        <w:rPr>
          <w:rFonts w:ascii="Times New Roman" w:hAnsi="Times New Roman" w:cs="Times New Roman"/>
          <w:b/>
          <w:bCs/>
          <w:sz w:val="24"/>
          <w:szCs w:val="24"/>
          <w:u w:val="single"/>
        </w:rPr>
        <w:t>Directions:</w:t>
      </w:r>
      <w:r w:rsidRPr="003C0FEB">
        <w:rPr>
          <w:rFonts w:ascii="Times New Roman" w:hAnsi="Times New Roman" w:cs="Times New Roman"/>
          <w:sz w:val="24"/>
          <w:szCs w:val="24"/>
          <w:u w:val="single"/>
        </w:rPr>
        <w:t> </w:t>
      </w:r>
      <w:r w:rsidRPr="003C0FEB">
        <w:rPr>
          <w:rFonts w:ascii="Times New Roman" w:hAnsi="Times New Roman" w:cs="Times New Roman"/>
          <w:sz w:val="24"/>
          <w:szCs w:val="24"/>
        </w:rPr>
        <w:t xml:space="preserve">Choose </w:t>
      </w:r>
      <w:r>
        <w:rPr>
          <w:rFonts w:ascii="Times New Roman" w:hAnsi="Times New Roman" w:cs="Times New Roman"/>
          <w:sz w:val="24"/>
          <w:szCs w:val="24"/>
        </w:rPr>
        <w:t>TWO</w:t>
      </w:r>
      <w:r w:rsidRPr="003C0FEB">
        <w:rPr>
          <w:rFonts w:ascii="Times New Roman" w:hAnsi="Times New Roman" w:cs="Times New Roman"/>
          <w:sz w:val="24"/>
          <w:szCs w:val="24"/>
        </w:rPr>
        <w:t xml:space="preserve"> of the scenarios to analyze using the prompts below. </w:t>
      </w:r>
    </w:p>
    <w:p w:rsidR="003C0FEB" w:rsidRPr="003C0FEB" w:rsidRDefault="003C0FEB" w:rsidP="003C0FEB">
      <w:pPr>
        <w:numPr>
          <w:ilvl w:val="0"/>
          <w:numId w:val="6"/>
        </w:numPr>
        <w:rPr>
          <w:rFonts w:ascii="Times New Roman" w:hAnsi="Times New Roman" w:cs="Times New Roman"/>
          <w:sz w:val="24"/>
          <w:szCs w:val="24"/>
        </w:rPr>
      </w:pPr>
      <w:r w:rsidRPr="003C0FEB">
        <w:rPr>
          <w:rFonts w:ascii="Times New Roman" w:hAnsi="Times New Roman" w:cs="Times New Roman"/>
          <w:sz w:val="24"/>
          <w:szCs w:val="24"/>
        </w:rPr>
        <w:t>What is the economic problem? </w:t>
      </w:r>
    </w:p>
    <w:p w:rsidR="003C0FEB" w:rsidRPr="003C0FEB" w:rsidRDefault="003C0FEB" w:rsidP="003C0FEB">
      <w:pPr>
        <w:numPr>
          <w:ilvl w:val="0"/>
          <w:numId w:val="6"/>
        </w:numPr>
        <w:rPr>
          <w:rFonts w:ascii="Times New Roman" w:hAnsi="Times New Roman" w:cs="Times New Roman"/>
          <w:sz w:val="24"/>
          <w:szCs w:val="24"/>
        </w:rPr>
      </w:pPr>
      <w:r w:rsidRPr="003C0FEB">
        <w:rPr>
          <w:rFonts w:ascii="Times New Roman" w:hAnsi="Times New Roman" w:cs="Times New Roman"/>
          <w:sz w:val="24"/>
          <w:szCs w:val="24"/>
        </w:rPr>
        <w:t>Should you use expansionary or contractionary fiscal policy to fix the problem?</w:t>
      </w:r>
    </w:p>
    <w:p w:rsidR="003C0FEB" w:rsidRPr="003C0FEB" w:rsidRDefault="003C0FEB" w:rsidP="003C0FEB">
      <w:pPr>
        <w:numPr>
          <w:ilvl w:val="0"/>
          <w:numId w:val="6"/>
        </w:numPr>
        <w:rPr>
          <w:rFonts w:ascii="Times New Roman" w:hAnsi="Times New Roman" w:cs="Times New Roman"/>
          <w:sz w:val="24"/>
          <w:szCs w:val="24"/>
        </w:rPr>
      </w:pPr>
      <w:r w:rsidRPr="003C0FEB">
        <w:rPr>
          <w:rFonts w:ascii="Times New Roman" w:hAnsi="Times New Roman" w:cs="Times New Roman"/>
          <w:sz w:val="24"/>
          <w:szCs w:val="24"/>
        </w:rPr>
        <w:t>How will that policy work to fix the problem you identified? Explain how each FISCAL POLICY tool is used to fix the problem. </w:t>
      </w:r>
    </w:p>
    <w:p w:rsidR="003C0FEB" w:rsidRDefault="003C0FEB" w:rsidP="003C0FEB">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C0FEB" w:rsidTr="003C0FEB">
        <w:tc>
          <w:tcPr>
            <w:tcW w:w="3116" w:type="dxa"/>
          </w:tcPr>
          <w:p w:rsidR="003C0FEB" w:rsidRPr="003C0FEB" w:rsidRDefault="003C0FEB" w:rsidP="003C0FEB">
            <w:pPr>
              <w:jc w:val="center"/>
              <w:rPr>
                <w:rFonts w:ascii="Times New Roman" w:hAnsi="Times New Roman" w:cs="Times New Roman"/>
                <w:b/>
                <w:bCs/>
                <w:sz w:val="24"/>
                <w:szCs w:val="24"/>
              </w:rPr>
            </w:pPr>
            <w:r w:rsidRPr="003C0FEB">
              <w:rPr>
                <w:rFonts w:ascii="Times New Roman" w:hAnsi="Times New Roman" w:cs="Times New Roman"/>
                <w:b/>
                <w:bCs/>
                <w:sz w:val="24"/>
                <w:szCs w:val="24"/>
              </w:rPr>
              <w:t>Scenario #1:</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GDP Real Growth Rate: 18.2%</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Unemployment: 4.3%</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Inflation: 10.8%</w:t>
            </w:r>
          </w:p>
          <w:p w:rsidR="003C0FEB" w:rsidRPr="003C0FEB" w:rsidRDefault="003C0FEB" w:rsidP="003C0FEB">
            <w:pPr>
              <w:jc w:val="center"/>
              <w:rPr>
                <w:rFonts w:ascii="Times New Roman" w:hAnsi="Times New Roman" w:cs="Times New Roman"/>
                <w:bCs/>
                <w:sz w:val="24"/>
                <w:szCs w:val="24"/>
              </w:rPr>
            </w:pPr>
          </w:p>
        </w:tc>
        <w:tc>
          <w:tcPr>
            <w:tcW w:w="3117" w:type="dxa"/>
          </w:tcPr>
          <w:p w:rsidR="003C0FEB" w:rsidRPr="003C0FEB" w:rsidRDefault="003C0FEB" w:rsidP="003C0FEB">
            <w:pPr>
              <w:jc w:val="center"/>
              <w:rPr>
                <w:rFonts w:ascii="Times New Roman" w:hAnsi="Times New Roman" w:cs="Times New Roman"/>
                <w:b/>
                <w:bCs/>
                <w:sz w:val="24"/>
                <w:szCs w:val="24"/>
              </w:rPr>
            </w:pPr>
            <w:r w:rsidRPr="003C0FEB">
              <w:rPr>
                <w:rFonts w:ascii="Times New Roman" w:hAnsi="Times New Roman" w:cs="Times New Roman"/>
                <w:b/>
                <w:bCs/>
                <w:sz w:val="24"/>
                <w:szCs w:val="24"/>
              </w:rPr>
              <w:t>Scenario #2:</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GDP Real Growth Rate: -2.5</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Unemployment: 14%</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Inflation: .7%</w:t>
            </w:r>
          </w:p>
          <w:p w:rsidR="003C0FEB" w:rsidRPr="003C0FEB" w:rsidRDefault="003C0FEB" w:rsidP="003C0FEB">
            <w:pPr>
              <w:jc w:val="center"/>
              <w:rPr>
                <w:rFonts w:ascii="Times New Roman" w:hAnsi="Times New Roman" w:cs="Times New Roman"/>
                <w:bCs/>
                <w:sz w:val="24"/>
                <w:szCs w:val="24"/>
              </w:rPr>
            </w:pPr>
          </w:p>
        </w:tc>
        <w:tc>
          <w:tcPr>
            <w:tcW w:w="3117" w:type="dxa"/>
          </w:tcPr>
          <w:p w:rsidR="003C0FEB" w:rsidRPr="003C0FEB" w:rsidRDefault="003C0FEB" w:rsidP="003C0FEB">
            <w:pPr>
              <w:jc w:val="center"/>
              <w:rPr>
                <w:rFonts w:ascii="Times New Roman" w:hAnsi="Times New Roman" w:cs="Times New Roman"/>
                <w:b/>
                <w:bCs/>
                <w:sz w:val="24"/>
                <w:szCs w:val="24"/>
              </w:rPr>
            </w:pPr>
            <w:r w:rsidRPr="003C0FEB">
              <w:rPr>
                <w:rFonts w:ascii="Times New Roman" w:hAnsi="Times New Roman" w:cs="Times New Roman"/>
                <w:b/>
                <w:bCs/>
                <w:sz w:val="24"/>
                <w:szCs w:val="24"/>
              </w:rPr>
              <w:t>Scenario #3:</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GDP Real Growth Rate: -1%</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Unemployment: 9%</w:t>
            </w:r>
          </w:p>
          <w:p w:rsidR="003C0FEB" w:rsidRPr="003C0FEB" w:rsidRDefault="003C0FEB" w:rsidP="003C0FEB">
            <w:pPr>
              <w:jc w:val="center"/>
              <w:rPr>
                <w:rFonts w:ascii="Times New Roman" w:hAnsi="Times New Roman" w:cs="Times New Roman"/>
                <w:bCs/>
                <w:sz w:val="24"/>
                <w:szCs w:val="24"/>
              </w:rPr>
            </w:pPr>
            <w:r w:rsidRPr="003C0FEB">
              <w:rPr>
                <w:rFonts w:ascii="Times New Roman" w:hAnsi="Times New Roman" w:cs="Times New Roman"/>
                <w:bCs/>
                <w:sz w:val="24"/>
                <w:szCs w:val="24"/>
              </w:rPr>
              <w:t>Inflation: -1.5%</w:t>
            </w:r>
          </w:p>
          <w:p w:rsidR="003C0FEB" w:rsidRPr="003C0FEB" w:rsidRDefault="003C0FEB" w:rsidP="003C0FEB">
            <w:pPr>
              <w:jc w:val="center"/>
              <w:rPr>
                <w:rFonts w:ascii="Times New Roman" w:hAnsi="Times New Roman" w:cs="Times New Roman"/>
                <w:bCs/>
                <w:sz w:val="24"/>
                <w:szCs w:val="24"/>
              </w:rPr>
            </w:pPr>
          </w:p>
        </w:tc>
      </w:tr>
    </w:tbl>
    <w:p w:rsidR="003C0FEB" w:rsidRDefault="003C0FEB" w:rsidP="003C0FEB">
      <w:pPr>
        <w:rPr>
          <w:rFonts w:ascii="Times New Roman" w:hAnsi="Times New Roman" w:cs="Times New Roman"/>
          <w:b/>
          <w:bCs/>
          <w:sz w:val="24"/>
          <w:szCs w:val="24"/>
          <w:u w:val="single"/>
        </w:rPr>
      </w:pPr>
    </w:p>
    <w:p w:rsidR="003C0FEB" w:rsidRDefault="003C0FEB" w:rsidP="003C0FEB">
      <w:pPr>
        <w:rPr>
          <w:rFonts w:ascii="Times New Roman" w:hAnsi="Times New Roman" w:cs="Times New Roman"/>
          <w:b/>
          <w:bCs/>
          <w:sz w:val="24"/>
          <w:szCs w:val="24"/>
          <w:u w:val="single"/>
        </w:rPr>
      </w:pPr>
    </w:p>
    <w:p w:rsidR="003C0FEB" w:rsidRDefault="003C0FEB" w:rsidP="003C0FEB">
      <w:pPr>
        <w:rPr>
          <w:rFonts w:ascii="Times New Roman" w:hAnsi="Times New Roman" w:cs="Times New Roman"/>
          <w:sz w:val="24"/>
          <w:szCs w:val="24"/>
        </w:rPr>
      </w:pPr>
    </w:p>
    <w:p w:rsidR="008D252B" w:rsidRDefault="008D252B" w:rsidP="003C0FEB">
      <w:pPr>
        <w:rPr>
          <w:rFonts w:ascii="Times New Roman" w:hAnsi="Times New Roman" w:cs="Times New Roman"/>
          <w:sz w:val="24"/>
          <w:szCs w:val="24"/>
        </w:rPr>
      </w:pPr>
    </w:p>
    <w:p w:rsidR="008D252B" w:rsidRDefault="008D252B" w:rsidP="003C0FEB">
      <w:pPr>
        <w:rPr>
          <w:rFonts w:ascii="Times New Roman" w:hAnsi="Times New Roman" w:cs="Times New Roman"/>
          <w:sz w:val="24"/>
          <w:szCs w:val="24"/>
        </w:rPr>
      </w:pPr>
    </w:p>
    <w:p w:rsidR="008D252B" w:rsidRDefault="008D252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Default="003B314B" w:rsidP="003C0FEB">
      <w:pPr>
        <w:rPr>
          <w:rFonts w:ascii="Times New Roman" w:hAnsi="Times New Roman" w:cs="Times New Roman"/>
          <w:sz w:val="24"/>
          <w:szCs w:val="24"/>
        </w:rPr>
      </w:pPr>
    </w:p>
    <w:p w:rsidR="003B314B" w:rsidRPr="003B314B" w:rsidRDefault="003B314B" w:rsidP="003B314B">
      <w:pPr>
        <w:jc w:val="center"/>
        <w:rPr>
          <w:rFonts w:ascii="Felix Titling" w:hAnsi="Felix Titling" w:cs="Times New Roman"/>
          <w:sz w:val="32"/>
          <w:szCs w:val="32"/>
        </w:rPr>
      </w:pPr>
      <w:r>
        <w:rPr>
          <w:rFonts w:ascii="Felix Titling" w:hAnsi="Felix Titling" w:cs="Times New Roman"/>
          <w:sz w:val="32"/>
          <w:szCs w:val="32"/>
        </w:rPr>
        <w:lastRenderedPageBreak/>
        <w:t>How does monetary policy work?</w:t>
      </w:r>
    </w:p>
    <w:p w:rsidR="008D252B" w:rsidRDefault="008D252B" w:rsidP="003C0FEB">
      <w:pPr>
        <w:rPr>
          <w:rFonts w:ascii="Times New Roman" w:hAnsi="Times New Roman" w:cs="Times New Roman"/>
          <w:sz w:val="24"/>
          <w:szCs w:val="24"/>
        </w:rPr>
      </w:pPr>
    </w:p>
    <w:p w:rsidR="00687B3E" w:rsidRPr="00687B3E" w:rsidRDefault="00687B3E" w:rsidP="00687B3E">
      <w:pPr>
        <w:rPr>
          <w:rFonts w:ascii="Times New Roman" w:hAnsi="Times New Roman" w:cs="Times New Roman"/>
          <w:sz w:val="24"/>
          <w:szCs w:val="24"/>
        </w:rPr>
      </w:pPr>
      <w:r w:rsidRPr="00687B3E">
        <w:rPr>
          <w:rFonts w:ascii="Times New Roman" w:hAnsi="Times New Roman" w:cs="Times New Roman"/>
          <w:b/>
          <w:bCs/>
          <w:sz w:val="24"/>
          <w:szCs w:val="24"/>
        </w:rPr>
        <w:t>Directions:</w:t>
      </w:r>
      <w:r w:rsidRPr="00687B3E">
        <w:rPr>
          <w:rFonts w:ascii="Times New Roman" w:hAnsi="Times New Roman" w:cs="Times New Roman"/>
          <w:sz w:val="24"/>
          <w:szCs w:val="24"/>
        </w:rPr>
        <w:t xml:space="preserve"> Using the reading and video below gather information about how monetary policy works to fix the problems of high unemployment/low growth or high inflation </w:t>
      </w:r>
      <w:proofErr w:type="gramStart"/>
      <w:r w:rsidRPr="00687B3E">
        <w:rPr>
          <w:rFonts w:ascii="Times New Roman" w:hAnsi="Times New Roman" w:cs="Times New Roman"/>
          <w:sz w:val="24"/>
          <w:szCs w:val="24"/>
        </w:rPr>
        <w:t>through the use of</w:t>
      </w:r>
      <w:proofErr w:type="gramEnd"/>
      <w:r w:rsidRPr="00687B3E">
        <w:rPr>
          <w:rFonts w:ascii="Times New Roman" w:hAnsi="Times New Roman" w:cs="Times New Roman"/>
          <w:sz w:val="24"/>
          <w:szCs w:val="24"/>
        </w:rPr>
        <w:t xml:space="preserve"> expansionary and contractionary policies. </w:t>
      </w:r>
    </w:p>
    <w:p w:rsidR="00687B3E" w:rsidRPr="00687B3E" w:rsidRDefault="00687B3E" w:rsidP="00687B3E">
      <w:pPr>
        <w:rPr>
          <w:rFonts w:ascii="Times New Roman" w:hAnsi="Times New Roman" w:cs="Times New Roman"/>
          <w:sz w:val="24"/>
          <w:szCs w:val="24"/>
        </w:rPr>
      </w:pPr>
      <w:r w:rsidRPr="00687B3E">
        <w:rPr>
          <w:rFonts w:ascii="Times New Roman" w:hAnsi="Times New Roman" w:cs="Times New Roman"/>
          <w:sz w:val="24"/>
          <w:szCs w:val="24"/>
        </w:rPr>
        <w:t>Questions to take notes over: </w:t>
      </w:r>
    </w:p>
    <w:p w:rsidR="00687B3E" w:rsidRPr="00687B3E" w:rsidRDefault="00687B3E" w:rsidP="00687B3E">
      <w:pPr>
        <w:numPr>
          <w:ilvl w:val="0"/>
          <w:numId w:val="7"/>
        </w:numPr>
        <w:rPr>
          <w:rFonts w:ascii="Times New Roman" w:hAnsi="Times New Roman" w:cs="Times New Roman"/>
          <w:sz w:val="24"/>
          <w:szCs w:val="24"/>
        </w:rPr>
      </w:pPr>
      <w:r w:rsidRPr="00687B3E">
        <w:rPr>
          <w:rFonts w:ascii="Times New Roman" w:hAnsi="Times New Roman" w:cs="Times New Roman"/>
          <w:sz w:val="24"/>
          <w:szCs w:val="24"/>
        </w:rPr>
        <w:t>What does the federal reserve do with the reserve rate, discount rate, and bonds to fix the problem of Inflation?</w:t>
      </w:r>
    </w:p>
    <w:p w:rsidR="00687B3E" w:rsidRPr="00687B3E" w:rsidRDefault="00687B3E" w:rsidP="00687B3E">
      <w:pPr>
        <w:numPr>
          <w:ilvl w:val="0"/>
          <w:numId w:val="7"/>
        </w:numPr>
        <w:rPr>
          <w:rFonts w:ascii="Times New Roman" w:hAnsi="Times New Roman" w:cs="Times New Roman"/>
          <w:sz w:val="24"/>
          <w:szCs w:val="24"/>
        </w:rPr>
      </w:pPr>
      <w:r w:rsidRPr="00687B3E">
        <w:rPr>
          <w:rFonts w:ascii="Times New Roman" w:hAnsi="Times New Roman" w:cs="Times New Roman"/>
          <w:sz w:val="24"/>
          <w:szCs w:val="24"/>
        </w:rPr>
        <w:t>Why does this work?</w:t>
      </w:r>
    </w:p>
    <w:p w:rsidR="00687B3E" w:rsidRPr="00687B3E" w:rsidRDefault="00687B3E" w:rsidP="00687B3E">
      <w:pPr>
        <w:numPr>
          <w:ilvl w:val="0"/>
          <w:numId w:val="7"/>
        </w:numPr>
        <w:rPr>
          <w:rFonts w:ascii="Times New Roman" w:hAnsi="Times New Roman" w:cs="Times New Roman"/>
          <w:sz w:val="24"/>
          <w:szCs w:val="24"/>
        </w:rPr>
      </w:pPr>
      <w:r w:rsidRPr="00687B3E">
        <w:rPr>
          <w:rFonts w:ascii="Times New Roman" w:hAnsi="Times New Roman" w:cs="Times New Roman"/>
          <w:sz w:val="24"/>
          <w:szCs w:val="24"/>
        </w:rPr>
        <w:t>What does the federal reserve do with the reserve rate, discount rate, and bonds to fix the problem of High Unemployment/Low Growth. </w:t>
      </w:r>
    </w:p>
    <w:p w:rsidR="00687B3E" w:rsidRPr="00687B3E" w:rsidRDefault="00687B3E" w:rsidP="00687B3E">
      <w:pPr>
        <w:numPr>
          <w:ilvl w:val="0"/>
          <w:numId w:val="7"/>
        </w:numPr>
        <w:rPr>
          <w:rFonts w:ascii="Times New Roman" w:hAnsi="Times New Roman" w:cs="Times New Roman"/>
          <w:sz w:val="24"/>
          <w:szCs w:val="24"/>
        </w:rPr>
      </w:pPr>
      <w:r w:rsidRPr="00687B3E">
        <w:rPr>
          <w:rFonts w:ascii="Times New Roman" w:hAnsi="Times New Roman" w:cs="Times New Roman"/>
          <w:sz w:val="24"/>
          <w:szCs w:val="24"/>
        </w:rPr>
        <w:t>Why does this work?</w:t>
      </w:r>
    </w:p>
    <w:p w:rsidR="00687B3E" w:rsidRDefault="00687B3E" w:rsidP="003C0FEB">
      <w:pPr>
        <w:rPr>
          <w:rFonts w:ascii="Times New Roman" w:hAnsi="Times New Roman" w:cs="Times New Roman"/>
          <w:sz w:val="24"/>
          <w:szCs w:val="24"/>
        </w:rPr>
      </w:pPr>
      <w:r w:rsidRPr="00687B3E">
        <w:rPr>
          <w:rFonts w:ascii="Times New Roman" w:hAnsi="Times New Roman" w:cs="Times New Roman"/>
          <w:b/>
          <w:bCs/>
          <w:sz w:val="24"/>
          <w:szCs w:val="24"/>
        </w:rPr>
        <w:t>Video: Money and Monetary Policy</w:t>
      </w:r>
      <w:r>
        <w:rPr>
          <w:rFonts w:ascii="Times New Roman" w:hAnsi="Times New Roman" w:cs="Times New Roman"/>
          <w:b/>
          <w:bCs/>
          <w:sz w:val="24"/>
          <w:szCs w:val="24"/>
        </w:rPr>
        <w:t xml:space="preserve"> </w:t>
      </w:r>
      <w:hyperlink r:id="rId13" w:history="1">
        <w:r w:rsidRPr="0010447E">
          <w:rPr>
            <w:rStyle w:val="Hyperlink"/>
            <w:rFonts w:ascii="Times New Roman" w:hAnsi="Times New Roman" w:cs="Times New Roman"/>
            <w:sz w:val="24"/>
            <w:szCs w:val="24"/>
          </w:rPr>
          <w:t>https://www.youtube.com/watch?v=RaeIBeJT5hY</w:t>
        </w:r>
      </w:hyperlink>
    </w:p>
    <w:p w:rsidR="00687B3E" w:rsidRDefault="00687B3E" w:rsidP="003C0FE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margin">
              <wp:align>left</wp:align>
            </wp:positionH>
            <wp:positionV relativeFrom="paragraph">
              <wp:posOffset>175895</wp:posOffset>
            </wp:positionV>
            <wp:extent cx="5438775" cy="4603061"/>
            <wp:effectExtent l="0" t="0" r="0" b="7620"/>
            <wp:wrapTight wrapText="bothSides">
              <wp:wrapPolygon edited="0">
                <wp:start x="0" y="0"/>
                <wp:lineTo x="0" y="21546"/>
                <wp:lineTo x="21487" y="21546"/>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4603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B3E" w:rsidRDefault="00687B3E" w:rsidP="003C0FEB">
      <w:pPr>
        <w:rPr>
          <w:rFonts w:ascii="Times New Roman" w:hAnsi="Times New Roman" w:cs="Times New Roman"/>
          <w:sz w:val="24"/>
          <w:szCs w:val="24"/>
        </w:rPr>
      </w:pPr>
    </w:p>
    <w:p w:rsidR="00687B3E" w:rsidRDefault="00687B3E" w:rsidP="003C0FEB">
      <w:pPr>
        <w:rPr>
          <w:rFonts w:ascii="Times New Roman" w:hAnsi="Times New Roman" w:cs="Times New Roman"/>
          <w:sz w:val="24"/>
          <w:szCs w:val="24"/>
        </w:rPr>
      </w:pPr>
    </w:p>
    <w:p w:rsidR="00687B3E" w:rsidRDefault="00687B3E" w:rsidP="003C0FEB">
      <w:pPr>
        <w:rPr>
          <w:rFonts w:ascii="Times New Roman" w:hAnsi="Times New Roman" w:cs="Times New Roman"/>
          <w:sz w:val="24"/>
          <w:szCs w:val="24"/>
        </w:rPr>
      </w:pPr>
    </w:p>
    <w:p w:rsidR="00687B3E" w:rsidRDefault="00687B3E" w:rsidP="003C0FEB">
      <w:pPr>
        <w:rPr>
          <w:rFonts w:ascii="Times New Roman" w:hAnsi="Times New Roman" w:cs="Times New Roman"/>
          <w:sz w:val="24"/>
          <w:szCs w:val="24"/>
        </w:rPr>
      </w:pPr>
    </w:p>
    <w:p w:rsidR="00687B3E" w:rsidRDefault="00687B3E" w:rsidP="003C0FEB">
      <w:pPr>
        <w:rPr>
          <w:rFonts w:ascii="Times New Roman" w:hAnsi="Times New Roman" w:cs="Times New Roman"/>
          <w:sz w:val="24"/>
          <w:szCs w:val="24"/>
        </w:rPr>
      </w:pPr>
    </w:p>
    <w:p w:rsidR="00687B3E" w:rsidRDefault="00687B3E" w:rsidP="003C0FEB">
      <w:pPr>
        <w:rPr>
          <w:rFonts w:ascii="Times New Roman" w:hAnsi="Times New Roman" w:cs="Times New Roman"/>
          <w:sz w:val="24"/>
          <w:szCs w:val="24"/>
        </w:rPr>
      </w:pPr>
    </w:p>
    <w:p w:rsidR="00687B3E" w:rsidRDefault="00687B3E" w:rsidP="003C0FEB">
      <w:pPr>
        <w:rPr>
          <w:rFonts w:ascii="Times New Roman" w:hAnsi="Times New Roman" w:cs="Times New Roman"/>
          <w:sz w:val="24"/>
          <w:szCs w:val="24"/>
        </w:rPr>
      </w:pPr>
    </w:p>
    <w:p w:rsidR="00687B3E" w:rsidRDefault="00687B3E" w:rsidP="003C0FEB">
      <w:pPr>
        <w:rPr>
          <w:rFonts w:ascii="Times New Roman" w:hAnsi="Times New Roman" w:cs="Times New Roman"/>
          <w:sz w:val="24"/>
          <w:szCs w:val="24"/>
        </w:rPr>
      </w:pPr>
    </w:p>
    <w:p w:rsidR="00687B3E" w:rsidRPr="00687B3E" w:rsidRDefault="00687B3E" w:rsidP="003C0FEB">
      <w:pPr>
        <w:rPr>
          <w:rFonts w:ascii="Times New Roman" w:hAnsi="Times New Roman" w:cs="Times New Roman"/>
          <w:b/>
          <w:bCs/>
          <w:sz w:val="24"/>
          <w:szCs w:val="24"/>
        </w:rPr>
      </w:pPr>
    </w:p>
    <w:p w:rsidR="008D252B" w:rsidRDefault="008D252B" w:rsidP="003C0FEB">
      <w:pPr>
        <w:rPr>
          <w:rFonts w:ascii="Times New Roman" w:hAnsi="Times New Roman" w:cs="Times New Roman"/>
          <w:sz w:val="24"/>
          <w:szCs w:val="24"/>
        </w:rPr>
      </w:pPr>
    </w:p>
    <w:p w:rsidR="008D252B" w:rsidRDefault="008D252B" w:rsidP="003C0FEB">
      <w:pPr>
        <w:rPr>
          <w:rFonts w:ascii="Times New Roman" w:hAnsi="Times New Roman" w:cs="Times New Roman"/>
          <w:sz w:val="24"/>
          <w:szCs w:val="24"/>
        </w:rPr>
      </w:pPr>
    </w:p>
    <w:p w:rsidR="008D252B" w:rsidRDefault="008D252B" w:rsidP="003C0FEB">
      <w:pPr>
        <w:rPr>
          <w:rFonts w:ascii="Times New Roman" w:hAnsi="Times New Roman" w:cs="Times New Roman"/>
          <w:sz w:val="24"/>
          <w:szCs w:val="24"/>
        </w:rPr>
      </w:pPr>
    </w:p>
    <w:p w:rsidR="008D252B" w:rsidRDefault="008D252B" w:rsidP="003C0FEB">
      <w:pPr>
        <w:rPr>
          <w:rFonts w:ascii="Times New Roman" w:hAnsi="Times New Roman" w:cs="Times New Roman"/>
          <w:sz w:val="24"/>
          <w:szCs w:val="24"/>
        </w:rPr>
      </w:pPr>
    </w:p>
    <w:p w:rsidR="008D252B" w:rsidRDefault="008D252B" w:rsidP="003C0FEB">
      <w:pPr>
        <w:rPr>
          <w:rFonts w:ascii="Times New Roman" w:hAnsi="Times New Roman" w:cs="Times New Roman"/>
          <w:sz w:val="24"/>
          <w:szCs w:val="24"/>
        </w:rPr>
      </w:pPr>
    </w:p>
    <w:p w:rsidR="008D252B" w:rsidRDefault="008D252B" w:rsidP="003C0FEB">
      <w:pPr>
        <w:rPr>
          <w:rFonts w:ascii="Times New Roman" w:hAnsi="Times New Roman" w:cs="Times New Roman"/>
          <w:sz w:val="24"/>
          <w:szCs w:val="24"/>
        </w:rPr>
      </w:pPr>
    </w:p>
    <w:p w:rsidR="00687B3E" w:rsidRPr="00687B3E" w:rsidRDefault="00687B3E" w:rsidP="00687B3E">
      <w:pPr>
        <w:rPr>
          <w:rFonts w:ascii="Times New Roman" w:hAnsi="Times New Roman" w:cs="Times New Roman"/>
          <w:sz w:val="24"/>
          <w:szCs w:val="24"/>
        </w:rPr>
      </w:pPr>
      <w:r w:rsidRPr="00687B3E">
        <w:rPr>
          <w:rFonts w:ascii="Times New Roman" w:hAnsi="Times New Roman" w:cs="Times New Roman"/>
          <w:b/>
          <w:bCs/>
          <w:sz w:val="24"/>
          <w:szCs w:val="24"/>
        </w:rPr>
        <w:lastRenderedPageBreak/>
        <w:t>Directions:</w:t>
      </w:r>
      <w:r w:rsidRPr="00687B3E">
        <w:rPr>
          <w:rFonts w:ascii="Times New Roman" w:hAnsi="Times New Roman" w:cs="Times New Roman"/>
          <w:sz w:val="24"/>
          <w:szCs w:val="24"/>
        </w:rPr>
        <w:t xml:space="preserve"> Choose </w:t>
      </w:r>
      <w:r>
        <w:rPr>
          <w:rFonts w:ascii="Times New Roman" w:hAnsi="Times New Roman" w:cs="Times New Roman"/>
          <w:sz w:val="24"/>
          <w:szCs w:val="24"/>
        </w:rPr>
        <w:t>TWO</w:t>
      </w:r>
      <w:r w:rsidRPr="00687B3E">
        <w:rPr>
          <w:rFonts w:ascii="Times New Roman" w:hAnsi="Times New Roman" w:cs="Times New Roman"/>
          <w:sz w:val="24"/>
          <w:szCs w:val="24"/>
        </w:rPr>
        <w:t xml:space="preserve"> of the scenarios to analyze using the prompts below. </w:t>
      </w:r>
    </w:p>
    <w:p w:rsidR="00687B3E" w:rsidRPr="00687B3E" w:rsidRDefault="00687B3E" w:rsidP="00687B3E">
      <w:pPr>
        <w:numPr>
          <w:ilvl w:val="0"/>
          <w:numId w:val="8"/>
        </w:numPr>
        <w:rPr>
          <w:rFonts w:ascii="Times New Roman" w:hAnsi="Times New Roman" w:cs="Times New Roman"/>
          <w:sz w:val="24"/>
          <w:szCs w:val="24"/>
        </w:rPr>
      </w:pPr>
      <w:r w:rsidRPr="00687B3E">
        <w:rPr>
          <w:rFonts w:ascii="Times New Roman" w:hAnsi="Times New Roman" w:cs="Times New Roman"/>
          <w:sz w:val="24"/>
          <w:szCs w:val="24"/>
        </w:rPr>
        <w:t>What is the economic problem? </w:t>
      </w:r>
    </w:p>
    <w:p w:rsidR="00687B3E" w:rsidRPr="00687B3E" w:rsidRDefault="00687B3E" w:rsidP="00687B3E">
      <w:pPr>
        <w:numPr>
          <w:ilvl w:val="0"/>
          <w:numId w:val="8"/>
        </w:numPr>
        <w:rPr>
          <w:rFonts w:ascii="Times New Roman" w:hAnsi="Times New Roman" w:cs="Times New Roman"/>
          <w:sz w:val="24"/>
          <w:szCs w:val="24"/>
        </w:rPr>
      </w:pPr>
      <w:r w:rsidRPr="00687B3E">
        <w:rPr>
          <w:rFonts w:ascii="Times New Roman" w:hAnsi="Times New Roman" w:cs="Times New Roman"/>
          <w:sz w:val="24"/>
          <w:szCs w:val="24"/>
        </w:rPr>
        <w:t>Should you use expansionary or contractionary MONETARY policy to fix the problem?</w:t>
      </w:r>
    </w:p>
    <w:p w:rsidR="00687B3E" w:rsidRPr="00687B3E" w:rsidRDefault="00687B3E" w:rsidP="00687B3E">
      <w:pPr>
        <w:numPr>
          <w:ilvl w:val="0"/>
          <w:numId w:val="8"/>
        </w:numPr>
        <w:rPr>
          <w:rFonts w:ascii="Times New Roman" w:hAnsi="Times New Roman" w:cs="Times New Roman"/>
          <w:sz w:val="24"/>
          <w:szCs w:val="24"/>
        </w:rPr>
      </w:pPr>
      <w:r w:rsidRPr="00687B3E">
        <w:rPr>
          <w:rFonts w:ascii="Times New Roman" w:hAnsi="Times New Roman" w:cs="Times New Roman"/>
          <w:sz w:val="24"/>
          <w:szCs w:val="24"/>
        </w:rPr>
        <w:t>How will that policy work to fix the problem you identified? Explain how each tool is used to fix the problem. </w:t>
      </w:r>
    </w:p>
    <w:p w:rsidR="008D252B" w:rsidRDefault="008D252B" w:rsidP="003C0FEB">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87B3E" w:rsidRPr="00687B3E" w:rsidTr="00032516">
        <w:tc>
          <w:tcPr>
            <w:tcW w:w="3116" w:type="dxa"/>
          </w:tcPr>
          <w:p w:rsidR="00687B3E" w:rsidRPr="00687B3E" w:rsidRDefault="00687B3E" w:rsidP="00687B3E">
            <w:pPr>
              <w:spacing w:after="160" w:line="259" w:lineRule="auto"/>
              <w:rPr>
                <w:rFonts w:ascii="Times New Roman" w:hAnsi="Times New Roman" w:cs="Times New Roman"/>
                <w:b/>
                <w:bCs/>
                <w:sz w:val="24"/>
                <w:szCs w:val="24"/>
              </w:rPr>
            </w:pPr>
            <w:r w:rsidRPr="00687B3E">
              <w:rPr>
                <w:rFonts w:ascii="Times New Roman" w:hAnsi="Times New Roman" w:cs="Times New Roman"/>
                <w:b/>
                <w:bCs/>
                <w:sz w:val="24"/>
                <w:szCs w:val="24"/>
              </w:rPr>
              <w:t>Scenario #1:</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GDP Real Growth Rate: 18.2%</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Unemployment: 4.3%</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Inflation: 10.8%</w:t>
            </w:r>
          </w:p>
          <w:p w:rsidR="00687B3E" w:rsidRPr="00687B3E" w:rsidRDefault="00687B3E" w:rsidP="00687B3E">
            <w:pPr>
              <w:spacing w:after="160" w:line="259" w:lineRule="auto"/>
              <w:rPr>
                <w:rFonts w:ascii="Times New Roman" w:hAnsi="Times New Roman" w:cs="Times New Roman"/>
                <w:bCs/>
                <w:sz w:val="24"/>
                <w:szCs w:val="24"/>
              </w:rPr>
            </w:pPr>
          </w:p>
        </w:tc>
        <w:tc>
          <w:tcPr>
            <w:tcW w:w="3117" w:type="dxa"/>
          </w:tcPr>
          <w:p w:rsidR="00687B3E" w:rsidRPr="00687B3E" w:rsidRDefault="00687B3E" w:rsidP="00687B3E">
            <w:pPr>
              <w:spacing w:after="160" w:line="259" w:lineRule="auto"/>
              <w:rPr>
                <w:rFonts w:ascii="Times New Roman" w:hAnsi="Times New Roman" w:cs="Times New Roman"/>
                <w:b/>
                <w:bCs/>
                <w:sz w:val="24"/>
                <w:szCs w:val="24"/>
              </w:rPr>
            </w:pPr>
            <w:r w:rsidRPr="00687B3E">
              <w:rPr>
                <w:rFonts w:ascii="Times New Roman" w:hAnsi="Times New Roman" w:cs="Times New Roman"/>
                <w:b/>
                <w:bCs/>
                <w:sz w:val="24"/>
                <w:szCs w:val="24"/>
              </w:rPr>
              <w:t>Scenario #2:</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GDP Real Growth Rate: -2.5</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Unemployment: 14%</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Inflation: .7%</w:t>
            </w:r>
          </w:p>
          <w:p w:rsidR="00687B3E" w:rsidRPr="00687B3E" w:rsidRDefault="00687B3E" w:rsidP="00687B3E">
            <w:pPr>
              <w:spacing w:after="160" w:line="259" w:lineRule="auto"/>
              <w:rPr>
                <w:rFonts w:ascii="Times New Roman" w:hAnsi="Times New Roman" w:cs="Times New Roman"/>
                <w:bCs/>
                <w:sz w:val="24"/>
                <w:szCs w:val="24"/>
              </w:rPr>
            </w:pPr>
          </w:p>
        </w:tc>
        <w:tc>
          <w:tcPr>
            <w:tcW w:w="3117" w:type="dxa"/>
          </w:tcPr>
          <w:p w:rsidR="00687B3E" w:rsidRPr="00687B3E" w:rsidRDefault="00687B3E" w:rsidP="00687B3E">
            <w:pPr>
              <w:spacing w:after="160" w:line="259" w:lineRule="auto"/>
              <w:rPr>
                <w:rFonts w:ascii="Times New Roman" w:hAnsi="Times New Roman" w:cs="Times New Roman"/>
                <w:b/>
                <w:bCs/>
                <w:sz w:val="24"/>
                <w:szCs w:val="24"/>
              </w:rPr>
            </w:pPr>
            <w:r w:rsidRPr="00687B3E">
              <w:rPr>
                <w:rFonts w:ascii="Times New Roman" w:hAnsi="Times New Roman" w:cs="Times New Roman"/>
                <w:b/>
                <w:bCs/>
                <w:sz w:val="24"/>
                <w:szCs w:val="24"/>
              </w:rPr>
              <w:t>Scenario #3:</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GDP Real Growth Rate: -1%</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Unemployment: 9%</w:t>
            </w:r>
          </w:p>
          <w:p w:rsidR="00687B3E" w:rsidRPr="00687B3E" w:rsidRDefault="00687B3E" w:rsidP="00687B3E">
            <w:pPr>
              <w:spacing w:after="160" w:line="259" w:lineRule="auto"/>
              <w:rPr>
                <w:rFonts w:ascii="Times New Roman" w:hAnsi="Times New Roman" w:cs="Times New Roman"/>
                <w:bCs/>
                <w:sz w:val="24"/>
                <w:szCs w:val="24"/>
              </w:rPr>
            </w:pPr>
            <w:r w:rsidRPr="00687B3E">
              <w:rPr>
                <w:rFonts w:ascii="Times New Roman" w:hAnsi="Times New Roman" w:cs="Times New Roman"/>
                <w:bCs/>
                <w:sz w:val="24"/>
                <w:szCs w:val="24"/>
              </w:rPr>
              <w:t>Inflation: -1.5%</w:t>
            </w:r>
          </w:p>
          <w:p w:rsidR="00687B3E" w:rsidRPr="00687B3E" w:rsidRDefault="00687B3E" w:rsidP="00687B3E">
            <w:pPr>
              <w:spacing w:after="160" w:line="259" w:lineRule="auto"/>
              <w:rPr>
                <w:rFonts w:ascii="Times New Roman" w:hAnsi="Times New Roman" w:cs="Times New Roman"/>
                <w:bCs/>
                <w:sz w:val="24"/>
                <w:szCs w:val="24"/>
              </w:rPr>
            </w:pPr>
          </w:p>
        </w:tc>
      </w:tr>
    </w:tbl>
    <w:p w:rsidR="008D252B" w:rsidRDefault="008D252B" w:rsidP="003C0FEB">
      <w:pPr>
        <w:rPr>
          <w:rFonts w:ascii="Times New Roman" w:hAnsi="Times New Roman" w:cs="Times New Roman"/>
          <w:sz w:val="24"/>
          <w:szCs w:val="24"/>
        </w:rPr>
      </w:pPr>
      <w:bookmarkStart w:id="0" w:name="_GoBack"/>
      <w:bookmarkEnd w:id="0"/>
    </w:p>
    <w:p w:rsidR="008D252B" w:rsidRDefault="008D252B" w:rsidP="003C0FEB">
      <w:pPr>
        <w:rPr>
          <w:rFonts w:ascii="Times New Roman" w:hAnsi="Times New Roman" w:cs="Times New Roman"/>
          <w:sz w:val="24"/>
          <w:szCs w:val="24"/>
        </w:rPr>
      </w:pPr>
    </w:p>
    <w:p w:rsidR="008D252B" w:rsidRPr="003C0FEB" w:rsidRDefault="008D252B" w:rsidP="003C0FEB">
      <w:pPr>
        <w:rPr>
          <w:rFonts w:ascii="Times New Roman" w:hAnsi="Times New Roman" w:cs="Times New Roman"/>
          <w:sz w:val="24"/>
          <w:szCs w:val="24"/>
        </w:rPr>
      </w:pPr>
    </w:p>
    <w:sectPr w:rsidR="008D252B" w:rsidRPr="003C0F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0A0"/>
    <w:multiLevelType w:val="multilevel"/>
    <w:tmpl w:val="D616A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A3F1A"/>
    <w:multiLevelType w:val="multilevel"/>
    <w:tmpl w:val="32601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1F62F7"/>
    <w:multiLevelType w:val="hybridMultilevel"/>
    <w:tmpl w:val="A0405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4A3025"/>
    <w:multiLevelType w:val="hybridMultilevel"/>
    <w:tmpl w:val="9A08A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987F71"/>
    <w:multiLevelType w:val="multilevel"/>
    <w:tmpl w:val="A7FCF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DC7A66"/>
    <w:multiLevelType w:val="multilevel"/>
    <w:tmpl w:val="C8283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59397B"/>
    <w:multiLevelType w:val="multilevel"/>
    <w:tmpl w:val="A5C86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FA0E36"/>
    <w:multiLevelType w:val="multilevel"/>
    <w:tmpl w:val="BD423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3"/>
  </w:num>
  <w:num w:numId="4">
    <w:abstractNumId w:val="2"/>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64"/>
    <w:rsid w:val="00162464"/>
    <w:rsid w:val="001D31E1"/>
    <w:rsid w:val="003B314B"/>
    <w:rsid w:val="003C0FEB"/>
    <w:rsid w:val="00687B3E"/>
    <w:rsid w:val="006E7A7C"/>
    <w:rsid w:val="008D252B"/>
    <w:rsid w:val="00CC1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6965C"/>
  <w15:chartTrackingRefBased/>
  <w15:docId w15:val="{61A142E8-142D-4E38-AA9D-D7AEC224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4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464"/>
    <w:rPr>
      <w:rFonts w:ascii="Segoe UI" w:hAnsi="Segoe UI" w:cs="Segoe UI"/>
      <w:sz w:val="18"/>
      <w:szCs w:val="18"/>
    </w:rPr>
  </w:style>
  <w:style w:type="paragraph" w:styleId="ListParagraph">
    <w:name w:val="List Paragraph"/>
    <w:basedOn w:val="Normal"/>
    <w:uiPriority w:val="34"/>
    <w:qFormat/>
    <w:rsid w:val="00162464"/>
    <w:pPr>
      <w:ind w:left="720"/>
      <w:contextualSpacing/>
    </w:pPr>
  </w:style>
  <w:style w:type="character" w:styleId="Hyperlink">
    <w:name w:val="Hyperlink"/>
    <w:basedOn w:val="DefaultParagraphFont"/>
    <w:uiPriority w:val="99"/>
    <w:unhideWhenUsed/>
    <w:rsid w:val="00CC1B37"/>
    <w:rPr>
      <w:color w:val="0563C1" w:themeColor="hyperlink"/>
      <w:u w:val="single"/>
    </w:rPr>
  </w:style>
  <w:style w:type="character" w:styleId="UnresolvedMention">
    <w:name w:val="Unresolved Mention"/>
    <w:basedOn w:val="DefaultParagraphFont"/>
    <w:uiPriority w:val="99"/>
    <w:semiHidden/>
    <w:unhideWhenUsed/>
    <w:rsid w:val="00CC1B37"/>
    <w:rPr>
      <w:color w:val="605E5C"/>
      <w:shd w:val="clear" w:color="auto" w:fill="E1DFDD"/>
    </w:rPr>
  </w:style>
  <w:style w:type="table" w:styleId="TableGrid">
    <w:name w:val="Table Grid"/>
    <w:basedOn w:val="TableNormal"/>
    <w:uiPriority w:val="39"/>
    <w:rsid w:val="003C0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710">
      <w:bodyDiv w:val="1"/>
      <w:marLeft w:val="0"/>
      <w:marRight w:val="0"/>
      <w:marTop w:val="0"/>
      <w:marBottom w:val="0"/>
      <w:divBdr>
        <w:top w:val="none" w:sz="0" w:space="0" w:color="auto"/>
        <w:left w:val="none" w:sz="0" w:space="0" w:color="auto"/>
        <w:bottom w:val="none" w:sz="0" w:space="0" w:color="auto"/>
        <w:right w:val="none" w:sz="0" w:space="0" w:color="auto"/>
      </w:divBdr>
    </w:div>
    <w:div w:id="370618206">
      <w:bodyDiv w:val="1"/>
      <w:marLeft w:val="0"/>
      <w:marRight w:val="0"/>
      <w:marTop w:val="0"/>
      <w:marBottom w:val="0"/>
      <w:divBdr>
        <w:top w:val="none" w:sz="0" w:space="0" w:color="auto"/>
        <w:left w:val="none" w:sz="0" w:space="0" w:color="auto"/>
        <w:bottom w:val="none" w:sz="0" w:space="0" w:color="auto"/>
        <w:right w:val="none" w:sz="0" w:space="0" w:color="auto"/>
      </w:divBdr>
    </w:div>
    <w:div w:id="517962790">
      <w:bodyDiv w:val="1"/>
      <w:marLeft w:val="0"/>
      <w:marRight w:val="0"/>
      <w:marTop w:val="0"/>
      <w:marBottom w:val="0"/>
      <w:divBdr>
        <w:top w:val="none" w:sz="0" w:space="0" w:color="auto"/>
        <w:left w:val="none" w:sz="0" w:space="0" w:color="auto"/>
        <w:bottom w:val="none" w:sz="0" w:space="0" w:color="auto"/>
        <w:right w:val="none" w:sz="0" w:space="0" w:color="auto"/>
      </w:divBdr>
    </w:div>
    <w:div w:id="1108087991">
      <w:bodyDiv w:val="1"/>
      <w:marLeft w:val="0"/>
      <w:marRight w:val="0"/>
      <w:marTop w:val="0"/>
      <w:marBottom w:val="0"/>
      <w:divBdr>
        <w:top w:val="none" w:sz="0" w:space="0" w:color="auto"/>
        <w:left w:val="none" w:sz="0" w:space="0" w:color="auto"/>
        <w:bottom w:val="none" w:sz="0" w:space="0" w:color="auto"/>
        <w:right w:val="none" w:sz="0" w:space="0" w:color="auto"/>
      </w:divBdr>
    </w:div>
    <w:div w:id="1166936817">
      <w:bodyDiv w:val="1"/>
      <w:marLeft w:val="0"/>
      <w:marRight w:val="0"/>
      <w:marTop w:val="0"/>
      <w:marBottom w:val="0"/>
      <w:divBdr>
        <w:top w:val="none" w:sz="0" w:space="0" w:color="auto"/>
        <w:left w:val="none" w:sz="0" w:space="0" w:color="auto"/>
        <w:bottom w:val="none" w:sz="0" w:space="0" w:color="auto"/>
        <w:right w:val="none" w:sz="0" w:space="0" w:color="auto"/>
      </w:divBdr>
    </w:div>
    <w:div w:id="1383291417">
      <w:bodyDiv w:val="1"/>
      <w:marLeft w:val="0"/>
      <w:marRight w:val="0"/>
      <w:marTop w:val="0"/>
      <w:marBottom w:val="0"/>
      <w:divBdr>
        <w:top w:val="none" w:sz="0" w:space="0" w:color="auto"/>
        <w:left w:val="none" w:sz="0" w:space="0" w:color="auto"/>
        <w:bottom w:val="none" w:sz="0" w:space="0" w:color="auto"/>
        <w:right w:val="none" w:sz="0" w:space="0" w:color="auto"/>
      </w:divBdr>
    </w:div>
    <w:div w:id="1484467747">
      <w:bodyDiv w:val="1"/>
      <w:marLeft w:val="0"/>
      <w:marRight w:val="0"/>
      <w:marTop w:val="0"/>
      <w:marBottom w:val="0"/>
      <w:divBdr>
        <w:top w:val="none" w:sz="0" w:space="0" w:color="auto"/>
        <w:left w:val="none" w:sz="0" w:space="0" w:color="auto"/>
        <w:bottom w:val="none" w:sz="0" w:space="0" w:color="auto"/>
        <w:right w:val="none" w:sz="0" w:space="0" w:color="auto"/>
      </w:divBdr>
    </w:div>
    <w:div w:id="212691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RaeIBeJT5h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4FNdUTN4cHY"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780</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Greif, Madison</dc:creator>
  <cp:keywords/>
  <dc:description/>
  <cp:lastModifiedBy>Greif, Madison</cp:lastModifiedBy>
  <cp:revision>2</cp:revision>
  <dcterms:created xsi:type="dcterms:W3CDTF">2019-11-06T18:09:00Z</dcterms:created>
  <dcterms:modified xsi:type="dcterms:W3CDTF">2019-11-06T18:09:00Z</dcterms:modified>
</cp:coreProperties>
</file>