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FD0C" w14:textId="77777777" w:rsidR="00850CCA" w:rsidRPr="003A16F6" w:rsidRDefault="00850CCA" w:rsidP="00850CCA">
      <w:pPr>
        <w:spacing w:after="0" w:line="240" w:lineRule="auto"/>
        <w:rPr>
          <w:b/>
          <w:sz w:val="24"/>
          <w:szCs w:val="24"/>
        </w:rPr>
      </w:pPr>
      <w:bookmarkStart w:id="0" w:name="_GoBack"/>
      <w:bookmarkEnd w:id="0"/>
      <w:r w:rsidRPr="003A16F6">
        <w:rPr>
          <w:b/>
          <w:sz w:val="28"/>
          <w:szCs w:val="24"/>
        </w:rPr>
        <w:t>UNIT 4: Cold War</w:t>
      </w:r>
      <w:r w:rsidRPr="003A16F6">
        <w:rPr>
          <w:b/>
          <w:sz w:val="28"/>
          <w:szCs w:val="24"/>
        </w:rPr>
        <w:tab/>
      </w:r>
      <w:r w:rsidR="003A16F6" w:rsidRPr="003A16F6">
        <w:rPr>
          <w:b/>
          <w:sz w:val="28"/>
          <w:szCs w:val="24"/>
        </w:rPr>
        <w:t xml:space="preserve"> TOPIC: Analyzing Multiple Sources (</w:t>
      </w:r>
      <w:proofErr w:type="gramStart"/>
      <w:r w:rsidR="003A16F6" w:rsidRPr="003A16F6">
        <w:rPr>
          <w:b/>
          <w:sz w:val="28"/>
          <w:szCs w:val="24"/>
        </w:rPr>
        <w:t>DBQ)</w:t>
      </w:r>
      <w:r w:rsidR="003A16F6">
        <w:rPr>
          <w:b/>
          <w:sz w:val="28"/>
          <w:szCs w:val="24"/>
        </w:rPr>
        <w:t xml:space="preserve">   </w:t>
      </w:r>
      <w:proofErr w:type="gramEnd"/>
      <w:r w:rsidR="003A16F6">
        <w:rPr>
          <w:b/>
          <w:sz w:val="28"/>
          <w:szCs w:val="24"/>
        </w:rPr>
        <w:t xml:space="preserve">      </w:t>
      </w:r>
      <w:r w:rsidR="003A16F6" w:rsidRPr="003A16F6">
        <w:rPr>
          <w:sz w:val="24"/>
          <w:szCs w:val="24"/>
        </w:rPr>
        <w:t xml:space="preserve"> </w:t>
      </w:r>
      <w:r w:rsidRPr="003A16F6">
        <w:rPr>
          <w:sz w:val="24"/>
          <w:szCs w:val="24"/>
        </w:rPr>
        <w:t>Name: ____________________</w:t>
      </w:r>
    </w:p>
    <w:p w14:paraId="1560FD0D" w14:textId="77777777" w:rsidR="00850CCA" w:rsidRPr="003A16F6" w:rsidRDefault="00850CCA" w:rsidP="00850CCA">
      <w:pPr>
        <w:spacing w:after="0" w:line="240" w:lineRule="auto"/>
        <w:rPr>
          <w:b/>
          <w:i/>
          <w:sz w:val="24"/>
          <w:szCs w:val="24"/>
          <w:u w:val="single"/>
        </w:rPr>
      </w:pPr>
    </w:p>
    <w:tbl>
      <w:tblPr>
        <w:tblStyle w:val="TableGrid"/>
        <w:tblW w:w="10867" w:type="dxa"/>
        <w:tblLook w:val="04A0" w:firstRow="1" w:lastRow="0" w:firstColumn="1" w:lastColumn="0" w:noHBand="0" w:noVBand="1"/>
      </w:tblPr>
      <w:tblGrid>
        <w:gridCol w:w="3622"/>
        <w:gridCol w:w="3622"/>
        <w:gridCol w:w="3623"/>
      </w:tblGrid>
      <w:tr w:rsidR="00850CCA" w:rsidRPr="003A16F6" w14:paraId="1560FD11" w14:textId="77777777" w:rsidTr="003A16F6">
        <w:trPr>
          <w:trHeight w:val="278"/>
        </w:trPr>
        <w:tc>
          <w:tcPr>
            <w:tcW w:w="3622" w:type="dxa"/>
            <w:shd w:val="clear" w:color="auto" w:fill="D9D9D9" w:themeFill="background1" w:themeFillShade="D9"/>
          </w:tcPr>
          <w:p w14:paraId="1560FD0E" w14:textId="77777777" w:rsidR="00850CCA" w:rsidRPr="003A16F6" w:rsidRDefault="00850CCA" w:rsidP="001A626A">
            <w:pPr>
              <w:jc w:val="center"/>
              <w:rPr>
                <w:rFonts w:cstheme="minorHAnsi"/>
                <w:b/>
                <w:sz w:val="24"/>
                <w:szCs w:val="24"/>
              </w:rPr>
            </w:pPr>
            <w:r w:rsidRPr="003A16F6">
              <w:rPr>
                <w:rFonts w:cstheme="minorHAnsi"/>
                <w:b/>
                <w:sz w:val="24"/>
                <w:szCs w:val="24"/>
              </w:rPr>
              <w:t>2</w:t>
            </w:r>
          </w:p>
        </w:tc>
        <w:tc>
          <w:tcPr>
            <w:tcW w:w="3622" w:type="dxa"/>
            <w:shd w:val="clear" w:color="auto" w:fill="D9D9D9" w:themeFill="background1" w:themeFillShade="D9"/>
          </w:tcPr>
          <w:p w14:paraId="1560FD0F" w14:textId="77777777" w:rsidR="00850CCA" w:rsidRPr="003A16F6" w:rsidRDefault="00850CCA" w:rsidP="001A626A">
            <w:pPr>
              <w:jc w:val="center"/>
              <w:rPr>
                <w:rFonts w:cstheme="minorHAnsi"/>
                <w:b/>
                <w:sz w:val="24"/>
                <w:szCs w:val="24"/>
              </w:rPr>
            </w:pPr>
            <w:r w:rsidRPr="003A16F6">
              <w:rPr>
                <w:rFonts w:cstheme="minorHAnsi"/>
                <w:b/>
                <w:sz w:val="24"/>
                <w:szCs w:val="24"/>
              </w:rPr>
              <w:t>3</w:t>
            </w:r>
          </w:p>
        </w:tc>
        <w:tc>
          <w:tcPr>
            <w:tcW w:w="3623" w:type="dxa"/>
            <w:shd w:val="clear" w:color="auto" w:fill="D9D9D9" w:themeFill="background1" w:themeFillShade="D9"/>
          </w:tcPr>
          <w:p w14:paraId="1560FD10" w14:textId="77777777" w:rsidR="00850CCA" w:rsidRPr="003A16F6" w:rsidRDefault="00850CCA" w:rsidP="001A626A">
            <w:pPr>
              <w:jc w:val="center"/>
              <w:rPr>
                <w:rFonts w:cstheme="minorHAnsi"/>
                <w:b/>
                <w:sz w:val="24"/>
                <w:szCs w:val="24"/>
              </w:rPr>
            </w:pPr>
            <w:r w:rsidRPr="003A16F6">
              <w:rPr>
                <w:rFonts w:cstheme="minorHAnsi"/>
                <w:b/>
                <w:sz w:val="24"/>
                <w:szCs w:val="24"/>
              </w:rPr>
              <w:t>4</w:t>
            </w:r>
          </w:p>
        </w:tc>
      </w:tr>
      <w:tr w:rsidR="00850CCA" w:rsidRPr="003A16F6" w14:paraId="1560FD15" w14:textId="77777777" w:rsidTr="003A16F6">
        <w:trPr>
          <w:trHeight w:val="1502"/>
        </w:trPr>
        <w:tc>
          <w:tcPr>
            <w:tcW w:w="3622" w:type="dxa"/>
          </w:tcPr>
          <w:p w14:paraId="1560FD12" w14:textId="77777777" w:rsidR="00850CCA" w:rsidRPr="003A16F6" w:rsidRDefault="00850CCA" w:rsidP="00E935F4">
            <w:pPr>
              <w:spacing w:line="240" w:lineRule="auto"/>
              <w:rPr>
                <w:szCs w:val="24"/>
              </w:rPr>
            </w:pPr>
            <w:r w:rsidRPr="003A16F6">
              <w:rPr>
                <w:szCs w:val="24"/>
              </w:rPr>
              <w:t>Attempts to use more than one document on the same topic to take a stand on an issue (thesis). Evidence used from the sources to explain and support the position (claim) may have some misconceptions or inaccuracies.</w:t>
            </w:r>
          </w:p>
        </w:tc>
        <w:tc>
          <w:tcPr>
            <w:tcW w:w="3622" w:type="dxa"/>
          </w:tcPr>
          <w:p w14:paraId="1560FD13" w14:textId="77777777" w:rsidR="00850CCA" w:rsidRPr="003A16F6" w:rsidRDefault="00850CCA" w:rsidP="00E935F4">
            <w:pPr>
              <w:spacing w:line="240" w:lineRule="auto"/>
              <w:rPr>
                <w:szCs w:val="24"/>
              </w:rPr>
            </w:pPr>
            <w:r w:rsidRPr="003A16F6">
              <w:rPr>
                <w:szCs w:val="24"/>
              </w:rPr>
              <w:t xml:space="preserve">Uses at least three documents on the same topic to take a stand on an issue (thesis). Accurately uses evidence from three or more sources to explain and support the position (claim). </w:t>
            </w:r>
          </w:p>
        </w:tc>
        <w:tc>
          <w:tcPr>
            <w:tcW w:w="3623" w:type="dxa"/>
          </w:tcPr>
          <w:p w14:paraId="1560FD14" w14:textId="77777777" w:rsidR="00850CCA" w:rsidRPr="003A16F6" w:rsidRDefault="00850CCA" w:rsidP="00E935F4">
            <w:pPr>
              <w:spacing w:line="240" w:lineRule="auto"/>
              <w:rPr>
                <w:szCs w:val="24"/>
              </w:rPr>
            </w:pPr>
            <w:r w:rsidRPr="003A16F6">
              <w:rPr>
                <w:szCs w:val="24"/>
              </w:rPr>
              <w:t xml:space="preserve">In addition to meeting the level 3 expectation, the response includes prior knowledge or outside information to enhance the position and recognizes and responds to the opposing viewpoint (counter claim). </w:t>
            </w:r>
          </w:p>
        </w:tc>
      </w:tr>
    </w:tbl>
    <w:p w14:paraId="1560FD16" w14:textId="77777777" w:rsidR="00850CCA" w:rsidRPr="003A16F6" w:rsidRDefault="00850CCA" w:rsidP="00850CCA">
      <w:pPr>
        <w:spacing w:after="0" w:line="240" w:lineRule="auto"/>
        <w:rPr>
          <w:i/>
          <w:sz w:val="24"/>
          <w:szCs w:val="24"/>
        </w:rPr>
      </w:pPr>
    </w:p>
    <w:p w14:paraId="1560FD17" w14:textId="77777777" w:rsidR="00B9700B" w:rsidRDefault="00B9700B" w:rsidP="006A3025">
      <w:pPr>
        <w:pStyle w:val="NoSpacing"/>
        <w:jc w:val="center"/>
        <w:rPr>
          <w:rFonts w:cs="Arial"/>
          <w:b/>
          <w:bCs/>
          <w:i/>
          <w:iCs/>
          <w:color w:val="000000"/>
          <w:sz w:val="28"/>
          <w:szCs w:val="24"/>
        </w:rPr>
      </w:pPr>
    </w:p>
    <w:p w14:paraId="1560FD18" w14:textId="77777777" w:rsidR="006A3025" w:rsidRPr="00F12F62" w:rsidRDefault="006A3025" w:rsidP="006A3025">
      <w:pPr>
        <w:pStyle w:val="NoSpacing"/>
        <w:jc w:val="center"/>
        <w:rPr>
          <w:rFonts w:cs="Arial"/>
          <w:b/>
          <w:bCs/>
          <w:i/>
          <w:iCs/>
          <w:color w:val="000000"/>
          <w:sz w:val="28"/>
          <w:szCs w:val="24"/>
        </w:rPr>
      </w:pPr>
      <w:r w:rsidRPr="00F12F62">
        <w:rPr>
          <w:rFonts w:cs="Arial"/>
          <w:b/>
          <w:bCs/>
          <w:i/>
          <w:iCs/>
          <w:color w:val="000000"/>
          <w:sz w:val="28"/>
          <w:szCs w:val="24"/>
        </w:rPr>
        <w:t xml:space="preserve">What were the motives </w:t>
      </w:r>
      <w:r w:rsidRPr="00F12F62">
        <w:rPr>
          <w:rFonts w:cs="Arial"/>
          <w:b/>
          <w:i/>
          <w:iCs/>
          <w:color w:val="000000"/>
          <w:sz w:val="28"/>
          <w:szCs w:val="24"/>
        </w:rPr>
        <w:t>[ambitions/desires/aims]</w:t>
      </w:r>
      <w:r w:rsidRPr="00F12F62">
        <w:rPr>
          <w:rFonts w:cs="Arial"/>
          <w:b/>
          <w:bCs/>
          <w:i/>
          <w:iCs/>
          <w:color w:val="000000"/>
          <w:sz w:val="28"/>
          <w:szCs w:val="24"/>
        </w:rPr>
        <w:t xml:space="preserve"> of the US and USSR during the Cold War?</w:t>
      </w:r>
    </w:p>
    <w:p w14:paraId="1560FD19" w14:textId="77777777" w:rsidR="00F12F62" w:rsidRDefault="00F12F62" w:rsidP="006A3025">
      <w:pPr>
        <w:pStyle w:val="NoSpacing"/>
        <w:jc w:val="center"/>
        <w:rPr>
          <w:rFonts w:cs="Arial"/>
          <w:b/>
          <w:bCs/>
          <w:i/>
          <w:iCs/>
          <w:color w:val="000000"/>
          <w:sz w:val="24"/>
          <w:szCs w:val="24"/>
        </w:rPr>
      </w:pPr>
    </w:p>
    <w:p w14:paraId="1560FD1A" w14:textId="77777777" w:rsidR="00B9700B" w:rsidRDefault="00B9700B" w:rsidP="00F12F62">
      <w:pPr>
        <w:spacing w:after="0" w:line="240" w:lineRule="auto"/>
        <w:rPr>
          <w:sz w:val="24"/>
        </w:rPr>
      </w:pPr>
    </w:p>
    <w:p w14:paraId="1560FD1B" w14:textId="77777777" w:rsidR="00F12F62" w:rsidRPr="003A16F6" w:rsidRDefault="00F12F62" w:rsidP="00F12F62">
      <w:pPr>
        <w:spacing w:after="0" w:line="240" w:lineRule="auto"/>
        <w:rPr>
          <w:sz w:val="24"/>
        </w:rPr>
      </w:pPr>
      <w:r w:rsidRPr="003A16F6">
        <w:rPr>
          <w:sz w:val="24"/>
        </w:rPr>
        <w:t xml:space="preserve">Use the questions below </w:t>
      </w:r>
      <w:r>
        <w:rPr>
          <w:sz w:val="24"/>
        </w:rPr>
        <w:t>to help you analyze documents A-E</w:t>
      </w:r>
      <w:r w:rsidRPr="003A16F6">
        <w:rPr>
          <w:sz w:val="24"/>
        </w:rPr>
        <w:t>.</w:t>
      </w:r>
    </w:p>
    <w:p w14:paraId="1560FD1C" w14:textId="77777777" w:rsidR="00F12F62" w:rsidRDefault="00F12F62" w:rsidP="00F12F62">
      <w:pPr>
        <w:spacing w:after="0" w:line="240" w:lineRule="auto"/>
        <w:rPr>
          <w:i/>
          <w:sz w:val="24"/>
          <w:szCs w:val="24"/>
        </w:rPr>
      </w:pPr>
    </w:p>
    <w:p w14:paraId="1560FD1D" w14:textId="77777777" w:rsidR="00F12F62" w:rsidRDefault="00F12F62" w:rsidP="00F12F62">
      <w:pPr>
        <w:pStyle w:val="NoSpacing"/>
        <w:numPr>
          <w:ilvl w:val="0"/>
          <w:numId w:val="1"/>
        </w:numPr>
        <w:rPr>
          <w:sz w:val="24"/>
          <w:szCs w:val="24"/>
        </w:rPr>
      </w:pPr>
      <w:r w:rsidRPr="003A16F6">
        <w:rPr>
          <w:sz w:val="24"/>
          <w:szCs w:val="24"/>
        </w:rPr>
        <w:t xml:space="preserve">What is the central idea of the document? (What’s this all about?) </w:t>
      </w:r>
    </w:p>
    <w:p w14:paraId="1560FD1E" w14:textId="77777777" w:rsidR="00F12F62" w:rsidRPr="003A16F6" w:rsidRDefault="00F12F62" w:rsidP="00F12F62">
      <w:pPr>
        <w:pStyle w:val="NoSpacing"/>
        <w:ind w:left="720"/>
        <w:rPr>
          <w:sz w:val="24"/>
          <w:szCs w:val="24"/>
        </w:rPr>
      </w:pPr>
    </w:p>
    <w:p w14:paraId="1560FD1F" w14:textId="77777777" w:rsidR="00F12F62" w:rsidRDefault="00F12F62" w:rsidP="00F12F62">
      <w:pPr>
        <w:pStyle w:val="NoSpacing"/>
        <w:numPr>
          <w:ilvl w:val="0"/>
          <w:numId w:val="1"/>
        </w:numPr>
        <w:rPr>
          <w:sz w:val="24"/>
          <w:szCs w:val="24"/>
        </w:rPr>
      </w:pPr>
      <w:r w:rsidRPr="003A16F6">
        <w:rPr>
          <w:sz w:val="24"/>
          <w:szCs w:val="24"/>
        </w:rPr>
        <w:t xml:space="preserve">What evidence from the document can you use to support the central idea? </w:t>
      </w:r>
    </w:p>
    <w:p w14:paraId="1560FD20" w14:textId="77777777" w:rsidR="00F12F62" w:rsidRPr="003A16F6" w:rsidRDefault="00F12F62" w:rsidP="00F12F62">
      <w:pPr>
        <w:pStyle w:val="NoSpacing"/>
        <w:rPr>
          <w:sz w:val="24"/>
          <w:szCs w:val="24"/>
        </w:rPr>
      </w:pPr>
    </w:p>
    <w:p w14:paraId="1560FD21" w14:textId="77777777" w:rsidR="00F12F62" w:rsidRDefault="00F12F62" w:rsidP="00F12F62">
      <w:pPr>
        <w:pStyle w:val="NoSpacing"/>
        <w:numPr>
          <w:ilvl w:val="0"/>
          <w:numId w:val="1"/>
        </w:numPr>
        <w:rPr>
          <w:sz w:val="24"/>
          <w:szCs w:val="24"/>
        </w:rPr>
      </w:pPr>
      <w:r w:rsidRPr="003A16F6">
        <w:rPr>
          <w:sz w:val="24"/>
          <w:szCs w:val="24"/>
        </w:rPr>
        <w:t>How does this document fit into the historical context? (How does it fit into our unit of study?)</w:t>
      </w:r>
    </w:p>
    <w:p w14:paraId="1560FD22" w14:textId="77777777" w:rsidR="00F12F62" w:rsidRPr="003A16F6" w:rsidRDefault="00F12F62" w:rsidP="00F12F62">
      <w:pPr>
        <w:pStyle w:val="NoSpacing"/>
        <w:rPr>
          <w:sz w:val="24"/>
          <w:szCs w:val="24"/>
        </w:rPr>
      </w:pPr>
    </w:p>
    <w:p w14:paraId="1560FD23" w14:textId="77777777" w:rsidR="00F12F62" w:rsidRDefault="00F12F62" w:rsidP="00F12F62">
      <w:pPr>
        <w:pStyle w:val="NoSpacing"/>
        <w:numPr>
          <w:ilvl w:val="0"/>
          <w:numId w:val="1"/>
        </w:numPr>
        <w:rPr>
          <w:sz w:val="24"/>
          <w:szCs w:val="24"/>
        </w:rPr>
      </w:pPr>
      <w:r w:rsidRPr="003A16F6">
        <w:rPr>
          <w:sz w:val="24"/>
          <w:szCs w:val="24"/>
        </w:rPr>
        <w:t xml:space="preserve">What’s the author’s opinion on the subject? </w:t>
      </w:r>
    </w:p>
    <w:p w14:paraId="1560FD24" w14:textId="77777777" w:rsidR="00F12F62" w:rsidRPr="00F12F62" w:rsidRDefault="00F12F62" w:rsidP="00F12F62">
      <w:pPr>
        <w:pStyle w:val="NoSpacing"/>
        <w:rPr>
          <w:sz w:val="24"/>
          <w:szCs w:val="24"/>
        </w:rPr>
      </w:pPr>
    </w:p>
    <w:p w14:paraId="1560FD25" w14:textId="77777777" w:rsidR="00F12F62" w:rsidRPr="003A16F6" w:rsidRDefault="00F12F62" w:rsidP="00F12F62">
      <w:pPr>
        <w:pStyle w:val="NoSpacing"/>
        <w:numPr>
          <w:ilvl w:val="0"/>
          <w:numId w:val="1"/>
        </w:numPr>
        <w:rPr>
          <w:sz w:val="24"/>
          <w:szCs w:val="24"/>
        </w:rPr>
      </w:pPr>
      <w:r>
        <w:rPr>
          <w:sz w:val="24"/>
          <w:szCs w:val="24"/>
        </w:rPr>
        <w:t>Will this document support your claim? If so, how? If not, why not?</w:t>
      </w:r>
    </w:p>
    <w:p w14:paraId="1560FD26" w14:textId="77777777" w:rsidR="00F12F62" w:rsidRPr="003A16F6" w:rsidRDefault="00F12F62" w:rsidP="006A3025">
      <w:pPr>
        <w:pStyle w:val="NoSpacing"/>
        <w:jc w:val="center"/>
        <w:rPr>
          <w:rFonts w:cs="Arial"/>
          <w:b/>
          <w:bCs/>
          <w:i/>
          <w:iCs/>
          <w:color w:val="000000"/>
          <w:sz w:val="24"/>
          <w:szCs w:val="24"/>
        </w:rPr>
      </w:pPr>
    </w:p>
    <w:p w14:paraId="1560FD27" w14:textId="77777777" w:rsidR="006A3025" w:rsidRPr="003A16F6" w:rsidRDefault="006A3025" w:rsidP="006A3025">
      <w:pPr>
        <w:spacing w:after="0" w:line="240" w:lineRule="auto"/>
        <w:contextualSpacing/>
        <w:rPr>
          <w:sz w:val="24"/>
          <w:szCs w:val="24"/>
        </w:rPr>
      </w:pPr>
    </w:p>
    <w:p w14:paraId="1560FD28" w14:textId="77777777" w:rsidR="00E935F4" w:rsidRPr="003A16F6" w:rsidRDefault="00E935F4" w:rsidP="006A3025">
      <w:pPr>
        <w:spacing w:after="0" w:line="480" w:lineRule="auto"/>
        <w:rPr>
          <w:rFonts w:eastAsia="Times New Roman" w:cs="Arial"/>
          <w:b/>
          <w:bCs/>
          <w:i/>
          <w:iCs/>
          <w:color w:val="000000"/>
          <w:sz w:val="24"/>
          <w:szCs w:val="24"/>
        </w:rPr>
        <w:sectPr w:rsidR="00E935F4" w:rsidRPr="003A16F6" w:rsidSect="00850CC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pPr>
    </w:p>
    <w:p w14:paraId="1560FD29" w14:textId="77777777" w:rsidR="00B9700B" w:rsidRDefault="00B9700B">
      <w:pPr>
        <w:spacing w:after="160" w:line="259" w:lineRule="auto"/>
        <w:rPr>
          <w:rFonts w:eastAsia="Times New Roman" w:cs="Arial"/>
          <w:b/>
          <w:bCs/>
          <w:iCs/>
          <w:color w:val="000000"/>
          <w:sz w:val="24"/>
          <w:szCs w:val="24"/>
        </w:rPr>
      </w:pPr>
      <w:r>
        <w:rPr>
          <w:rFonts w:eastAsia="Times New Roman" w:cs="Arial"/>
          <w:b/>
          <w:bCs/>
          <w:iCs/>
          <w:color w:val="000000"/>
          <w:sz w:val="24"/>
          <w:szCs w:val="24"/>
        </w:rPr>
        <w:br w:type="page"/>
      </w:r>
    </w:p>
    <w:p w14:paraId="1560FD2A" w14:textId="77777777" w:rsidR="006A3025" w:rsidRPr="00F12F62" w:rsidRDefault="006A3025" w:rsidP="00F12F62">
      <w:pPr>
        <w:spacing w:after="0" w:line="480" w:lineRule="auto"/>
        <w:jc w:val="center"/>
        <w:rPr>
          <w:rFonts w:eastAsia="Times New Roman" w:cs="Times New Roman"/>
          <w:sz w:val="24"/>
          <w:szCs w:val="24"/>
        </w:rPr>
      </w:pPr>
      <w:r w:rsidRPr="00F12F62">
        <w:rPr>
          <w:rFonts w:eastAsia="Times New Roman" w:cs="Arial"/>
          <w:b/>
          <w:bCs/>
          <w:iCs/>
          <w:color w:val="000000"/>
          <w:sz w:val="24"/>
          <w:szCs w:val="24"/>
        </w:rPr>
        <w:lastRenderedPageBreak/>
        <w:t xml:space="preserve">Document </w:t>
      </w:r>
      <w:r w:rsidR="00F12F62">
        <w:rPr>
          <w:rFonts w:eastAsia="Times New Roman" w:cs="Arial"/>
          <w:b/>
          <w:bCs/>
          <w:iCs/>
          <w:color w:val="000000"/>
          <w:sz w:val="24"/>
          <w:szCs w:val="24"/>
        </w:rPr>
        <w:t>A</w:t>
      </w:r>
    </w:p>
    <w:p w14:paraId="1560FD2B" w14:textId="77777777" w:rsidR="006A3025" w:rsidRPr="006A3025" w:rsidRDefault="006A3025" w:rsidP="003A16F6">
      <w:pPr>
        <w:spacing w:after="0" w:line="480" w:lineRule="auto"/>
        <w:jc w:val="center"/>
        <w:rPr>
          <w:rFonts w:eastAsia="Times New Roman" w:cs="Times New Roman"/>
          <w:sz w:val="24"/>
          <w:szCs w:val="24"/>
        </w:rPr>
      </w:pPr>
      <w:r w:rsidRPr="003A16F6">
        <w:rPr>
          <w:rFonts w:eastAsia="Times New Roman" w:cs="Arial"/>
          <w:b/>
          <w:bCs/>
          <w:i/>
          <w:iCs/>
          <w:noProof/>
          <w:color w:val="000000"/>
          <w:sz w:val="24"/>
          <w:szCs w:val="24"/>
        </w:rPr>
        <w:drawing>
          <wp:inline distT="0" distB="0" distL="0" distR="0" wp14:anchorId="1560FE52" wp14:editId="1560FE53">
            <wp:extent cx="6277859" cy="5019675"/>
            <wp:effectExtent l="0" t="0" r="8890" b="0"/>
            <wp:docPr id="1" name="Picture 1" descr="Soviet_take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viet_takeov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925" cy="5037319"/>
                    </a:xfrm>
                    <a:prstGeom prst="rect">
                      <a:avLst/>
                    </a:prstGeom>
                    <a:noFill/>
                    <a:ln>
                      <a:noFill/>
                    </a:ln>
                  </pic:spPr>
                </pic:pic>
              </a:graphicData>
            </a:graphic>
          </wp:inline>
        </w:drawing>
      </w:r>
    </w:p>
    <w:p w14:paraId="1560FD2C" w14:textId="77777777" w:rsidR="006A3025" w:rsidRPr="00F12F62" w:rsidRDefault="00F12F62" w:rsidP="00F12F62">
      <w:pPr>
        <w:spacing w:after="0" w:line="480" w:lineRule="auto"/>
        <w:jc w:val="center"/>
        <w:rPr>
          <w:rFonts w:eastAsia="Times New Roman" w:cs="Times New Roman"/>
          <w:sz w:val="24"/>
          <w:szCs w:val="24"/>
        </w:rPr>
      </w:pPr>
      <w:r w:rsidRPr="00F12F62">
        <w:rPr>
          <w:rFonts w:eastAsia="Times New Roman" w:cs="Arial"/>
          <w:b/>
          <w:bCs/>
          <w:iCs/>
          <w:color w:val="000000"/>
          <w:sz w:val="24"/>
          <w:szCs w:val="24"/>
        </w:rPr>
        <w:t xml:space="preserve">Document </w:t>
      </w:r>
      <w:r>
        <w:rPr>
          <w:rFonts w:eastAsia="Times New Roman" w:cs="Arial"/>
          <w:b/>
          <w:bCs/>
          <w:iCs/>
          <w:color w:val="000000"/>
          <w:sz w:val="24"/>
          <w:szCs w:val="24"/>
        </w:rPr>
        <w:t>B</w:t>
      </w:r>
    </w:p>
    <w:p w14:paraId="1560FD2D" w14:textId="77777777" w:rsidR="00E935F4" w:rsidRPr="00B9700B" w:rsidRDefault="006A3025" w:rsidP="006A3025">
      <w:pPr>
        <w:pStyle w:val="NormalWeb"/>
        <w:pBdr>
          <w:top w:val="single" w:sz="8" w:space="1" w:color="auto"/>
          <w:left w:val="single" w:sz="8" w:space="4" w:color="auto"/>
          <w:bottom w:val="single" w:sz="8" w:space="1" w:color="auto"/>
          <w:right w:val="single" w:sz="8" w:space="4" w:color="auto"/>
        </w:pBdr>
        <w:spacing w:before="0" w:beforeAutospacing="0" w:after="0" w:afterAutospacing="0" w:line="360" w:lineRule="auto"/>
        <w:rPr>
          <w:rFonts w:asciiTheme="minorHAnsi" w:hAnsiTheme="minorHAnsi" w:cs="Arial"/>
          <w:b/>
          <w:bCs/>
          <w:i/>
          <w:iCs/>
          <w:color w:val="000000"/>
          <w:sz w:val="22"/>
        </w:rPr>
      </w:pPr>
      <w:r w:rsidRPr="00B9700B">
        <w:rPr>
          <w:rFonts w:asciiTheme="minorHAnsi" w:hAnsiTheme="minorHAnsi" w:cs="Arial"/>
          <w:color w:val="000000"/>
          <w:sz w:val="22"/>
        </w:rPr>
        <w:t>“I believe it must be the policy of the United States to support free peoples who are resisting attempted subjugation [domination] by armed minorities or by outside pressure. The seeds of totalitarian regimes are nurtured by misery and want. They spread and grow in the evil soil of poverty and strife. They reach their full growth when the hope of a people for a better life has died. Therefore, I propose giving Greece and Turkey $400 million in aid.”</w:t>
      </w:r>
      <w:r w:rsidRPr="00B9700B">
        <w:rPr>
          <w:rFonts w:asciiTheme="minorHAnsi" w:hAnsiTheme="minorHAnsi" w:cs="Arial"/>
          <w:b/>
          <w:bCs/>
          <w:i/>
          <w:iCs/>
          <w:color w:val="000000"/>
          <w:sz w:val="22"/>
        </w:rPr>
        <w:t xml:space="preserve"> </w:t>
      </w:r>
    </w:p>
    <w:p w14:paraId="1560FD2E" w14:textId="77777777" w:rsidR="006A3025" w:rsidRPr="00B9700B" w:rsidRDefault="006A3025" w:rsidP="006A3025">
      <w:pPr>
        <w:pStyle w:val="NormalWeb"/>
        <w:pBdr>
          <w:top w:val="single" w:sz="8" w:space="1" w:color="auto"/>
          <w:left w:val="single" w:sz="8" w:space="4" w:color="auto"/>
          <w:bottom w:val="single" w:sz="8" w:space="1" w:color="auto"/>
          <w:right w:val="single" w:sz="8" w:space="4" w:color="auto"/>
        </w:pBdr>
        <w:spacing w:before="0" w:beforeAutospacing="0" w:after="0" w:afterAutospacing="0" w:line="360" w:lineRule="auto"/>
        <w:rPr>
          <w:rFonts w:asciiTheme="minorHAnsi" w:hAnsiTheme="minorHAnsi"/>
          <w:sz w:val="22"/>
        </w:rPr>
      </w:pPr>
      <w:r w:rsidRPr="00B9700B">
        <w:rPr>
          <w:rFonts w:asciiTheme="minorHAnsi" w:hAnsiTheme="minorHAnsi" w:cs="Arial"/>
          <w:bCs/>
          <w:i/>
          <w:iCs/>
          <w:color w:val="000000"/>
          <w:sz w:val="22"/>
        </w:rPr>
        <w:t>–Excerpt from President Truman’s speech to Congress concerning providing aid to Turkey and Greece as they faced Soviet invasion, March 12, 1947.</w:t>
      </w:r>
    </w:p>
    <w:p w14:paraId="1560FD2F" w14:textId="77777777" w:rsidR="006A3025" w:rsidRPr="003A16F6" w:rsidRDefault="006A3025" w:rsidP="00850CCA">
      <w:pPr>
        <w:spacing w:after="0" w:line="240" w:lineRule="auto"/>
        <w:rPr>
          <w:rFonts w:eastAsia="Times New Roman" w:cs="Arial"/>
          <w:color w:val="000000"/>
          <w:sz w:val="24"/>
          <w:szCs w:val="24"/>
        </w:rPr>
      </w:pPr>
    </w:p>
    <w:p w14:paraId="1560FD30" w14:textId="77777777" w:rsidR="006A3025" w:rsidRPr="003A16F6" w:rsidRDefault="006A3025" w:rsidP="00850CCA">
      <w:pPr>
        <w:spacing w:after="0" w:line="240" w:lineRule="auto"/>
        <w:rPr>
          <w:rFonts w:eastAsia="Times New Roman" w:cs="Arial"/>
          <w:color w:val="000000"/>
          <w:sz w:val="24"/>
          <w:szCs w:val="24"/>
        </w:rPr>
      </w:pPr>
    </w:p>
    <w:p w14:paraId="1560FD31" w14:textId="77777777" w:rsidR="00E935F4" w:rsidRPr="003A16F6" w:rsidRDefault="00E935F4" w:rsidP="006A3025">
      <w:pPr>
        <w:spacing w:line="480" w:lineRule="auto"/>
        <w:rPr>
          <w:rFonts w:eastAsia="Times New Roman" w:cs="Arial"/>
          <w:b/>
          <w:bCs/>
          <w:i/>
          <w:iCs/>
          <w:color w:val="000000"/>
          <w:sz w:val="24"/>
          <w:szCs w:val="24"/>
        </w:rPr>
        <w:sectPr w:rsidR="00E935F4" w:rsidRPr="003A16F6" w:rsidSect="003A16F6">
          <w:type w:val="continuous"/>
          <w:pgSz w:w="12240" w:h="15840"/>
          <w:pgMar w:top="720" w:right="720" w:bottom="720" w:left="720" w:header="720" w:footer="720" w:gutter="0"/>
          <w:cols w:space="720"/>
          <w:docGrid w:linePitch="360"/>
        </w:sectPr>
      </w:pPr>
    </w:p>
    <w:p w14:paraId="1560FD32" w14:textId="77777777" w:rsidR="00B9700B" w:rsidRDefault="00B9700B" w:rsidP="00F12F62">
      <w:pPr>
        <w:spacing w:after="0" w:line="480" w:lineRule="auto"/>
        <w:jc w:val="center"/>
        <w:rPr>
          <w:rFonts w:eastAsia="Times New Roman" w:cs="Arial"/>
          <w:b/>
          <w:bCs/>
          <w:iCs/>
          <w:color w:val="000000"/>
          <w:sz w:val="24"/>
          <w:szCs w:val="24"/>
        </w:rPr>
      </w:pPr>
    </w:p>
    <w:p w14:paraId="1560FD33" w14:textId="77777777" w:rsidR="00B9700B" w:rsidRDefault="00B9700B" w:rsidP="00F12F62">
      <w:pPr>
        <w:spacing w:after="0" w:line="480" w:lineRule="auto"/>
        <w:jc w:val="center"/>
        <w:rPr>
          <w:rFonts w:eastAsia="Times New Roman" w:cs="Arial"/>
          <w:b/>
          <w:bCs/>
          <w:iCs/>
          <w:color w:val="000000"/>
          <w:sz w:val="24"/>
          <w:szCs w:val="24"/>
        </w:rPr>
      </w:pPr>
    </w:p>
    <w:p w14:paraId="1560FD34" w14:textId="77777777" w:rsidR="00B9700B" w:rsidRDefault="00B9700B" w:rsidP="00F12F62">
      <w:pPr>
        <w:spacing w:after="0" w:line="480" w:lineRule="auto"/>
        <w:jc w:val="center"/>
        <w:rPr>
          <w:rFonts w:eastAsia="Times New Roman" w:cs="Arial"/>
          <w:b/>
          <w:bCs/>
          <w:iCs/>
          <w:color w:val="000000"/>
          <w:sz w:val="24"/>
          <w:szCs w:val="24"/>
        </w:rPr>
      </w:pPr>
    </w:p>
    <w:p w14:paraId="1560FD35" w14:textId="77777777" w:rsidR="00F12F62" w:rsidRPr="00F12F62" w:rsidRDefault="00F12F62" w:rsidP="00F12F62">
      <w:pPr>
        <w:spacing w:after="0" w:line="480" w:lineRule="auto"/>
        <w:jc w:val="center"/>
        <w:rPr>
          <w:rFonts w:eastAsia="Times New Roman" w:cs="Times New Roman"/>
          <w:sz w:val="24"/>
          <w:szCs w:val="24"/>
        </w:rPr>
      </w:pPr>
      <w:r w:rsidRPr="00F12F62">
        <w:rPr>
          <w:rFonts w:eastAsia="Times New Roman" w:cs="Arial"/>
          <w:b/>
          <w:bCs/>
          <w:iCs/>
          <w:color w:val="000000"/>
          <w:sz w:val="24"/>
          <w:szCs w:val="24"/>
        </w:rPr>
        <w:t xml:space="preserve">Document </w:t>
      </w:r>
      <w:r>
        <w:rPr>
          <w:rFonts w:eastAsia="Times New Roman" w:cs="Arial"/>
          <w:b/>
          <w:bCs/>
          <w:iCs/>
          <w:color w:val="000000"/>
          <w:sz w:val="24"/>
          <w:szCs w:val="24"/>
        </w:rPr>
        <w:t>C</w:t>
      </w:r>
    </w:p>
    <w:p w14:paraId="1560FD36" w14:textId="77777777" w:rsidR="003A16F6" w:rsidRPr="00B9700B" w:rsidRDefault="00F12F62" w:rsidP="00F12F62">
      <w:pPr>
        <w:pBdr>
          <w:top w:val="single" w:sz="8" w:space="1" w:color="auto"/>
          <w:left w:val="single" w:sz="8" w:space="4" w:color="auto"/>
          <w:bottom w:val="single" w:sz="8" w:space="1" w:color="auto"/>
          <w:right w:val="single" w:sz="8" w:space="4" w:color="auto"/>
        </w:pBdr>
        <w:spacing w:after="0" w:line="360" w:lineRule="auto"/>
        <w:rPr>
          <w:rFonts w:eastAsia="Times New Roman" w:cs="Arial"/>
          <w:color w:val="000000"/>
          <w:szCs w:val="24"/>
        </w:rPr>
      </w:pPr>
      <w:r w:rsidRPr="00B9700B">
        <w:rPr>
          <w:rFonts w:eastAsia="Times New Roman" w:cs="Arial"/>
          <w:color w:val="000000"/>
          <w:szCs w:val="24"/>
        </w:rPr>
        <w:t xml:space="preserve"> </w:t>
      </w:r>
      <w:r w:rsidR="006A3025" w:rsidRPr="00B9700B">
        <w:rPr>
          <w:rFonts w:eastAsia="Times New Roman" w:cs="Arial"/>
          <w:color w:val="000000"/>
          <w:szCs w:val="24"/>
        </w:rPr>
        <w:t>“I need to say that the world situation is very serious</w:t>
      </w:r>
      <w:proofErr w:type="gramStart"/>
      <w:r w:rsidR="006A3025" w:rsidRPr="00B9700B">
        <w:rPr>
          <w:rFonts w:eastAsia="Times New Roman" w:cs="Arial"/>
          <w:color w:val="000000"/>
          <w:szCs w:val="24"/>
        </w:rPr>
        <w:t>. . . .</w:t>
      </w:r>
      <w:proofErr w:type="gramEnd"/>
      <w:r w:rsidR="006A3025" w:rsidRPr="00B9700B">
        <w:rPr>
          <w:rFonts w:eastAsia="Times New Roman" w:cs="Arial"/>
          <w:color w:val="000000"/>
          <w:szCs w:val="24"/>
        </w:rPr>
        <w:t xml:space="preserve"> Europe must have a great deal of additional help, or face heavy economic, social, and political damage. This would have a harmful effect on the world at large. There are also possibilities of disturbances [wars] because of the desperation of the people concerned.  . . . So the United States should do whatever it can to help restore normal economic health to the world. Without this there can be no political stability or peace. Our policy is directed . . . against hunger, poverty, desperation and chaos [disorder]. Its purpose is to revive a working economy in the world.” </w:t>
      </w:r>
    </w:p>
    <w:p w14:paraId="1560FD37" w14:textId="77777777" w:rsidR="006A3025" w:rsidRPr="00B9700B" w:rsidRDefault="006A3025" w:rsidP="006A3025">
      <w:pPr>
        <w:pBdr>
          <w:top w:val="single" w:sz="8" w:space="1" w:color="auto"/>
          <w:left w:val="single" w:sz="8" w:space="4" w:color="auto"/>
          <w:bottom w:val="single" w:sz="8" w:space="1" w:color="auto"/>
          <w:right w:val="single" w:sz="8" w:space="4" w:color="auto"/>
        </w:pBdr>
        <w:spacing w:after="0" w:line="360" w:lineRule="auto"/>
        <w:rPr>
          <w:rFonts w:eastAsia="Times New Roman" w:cs="Arial"/>
          <w:color w:val="000000"/>
          <w:szCs w:val="24"/>
        </w:rPr>
      </w:pPr>
      <w:r w:rsidRPr="00B9700B">
        <w:rPr>
          <w:rFonts w:eastAsia="Times New Roman" w:cs="Arial"/>
          <w:color w:val="000000"/>
          <w:szCs w:val="24"/>
        </w:rPr>
        <w:t>-</w:t>
      </w:r>
      <w:r w:rsidRPr="00B9700B">
        <w:rPr>
          <w:rFonts w:eastAsia="Times New Roman" w:cs="Arial"/>
          <w:bCs/>
          <w:i/>
          <w:iCs/>
          <w:color w:val="000000"/>
          <w:szCs w:val="24"/>
        </w:rPr>
        <w:t>Excerpt from U S Secretary of State Marshall’s speech explaining his plan for European recovery, June 5, 1947.</w:t>
      </w:r>
    </w:p>
    <w:p w14:paraId="1560FD38" w14:textId="77777777" w:rsidR="00071FA8" w:rsidRPr="003A16F6" w:rsidRDefault="00071FA8" w:rsidP="006A3025">
      <w:pPr>
        <w:spacing w:after="0" w:line="240" w:lineRule="auto"/>
        <w:rPr>
          <w:rFonts w:eastAsia="Times New Roman" w:cs="Arial"/>
          <w:color w:val="000000"/>
          <w:sz w:val="24"/>
          <w:szCs w:val="24"/>
        </w:rPr>
      </w:pPr>
    </w:p>
    <w:p w14:paraId="1560FD39" w14:textId="77777777" w:rsidR="00F12F62" w:rsidRPr="00F12F62" w:rsidRDefault="00F12F62" w:rsidP="00F12F62">
      <w:pPr>
        <w:spacing w:after="0" w:line="480" w:lineRule="auto"/>
        <w:jc w:val="center"/>
        <w:rPr>
          <w:rFonts w:eastAsia="Times New Roman" w:cs="Times New Roman"/>
          <w:sz w:val="24"/>
          <w:szCs w:val="24"/>
        </w:rPr>
      </w:pPr>
      <w:r w:rsidRPr="00F12F62">
        <w:rPr>
          <w:rFonts w:eastAsia="Times New Roman" w:cs="Arial"/>
          <w:b/>
          <w:bCs/>
          <w:iCs/>
          <w:color w:val="000000"/>
          <w:sz w:val="24"/>
          <w:szCs w:val="24"/>
        </w:rPr>
        <w:t xml:space="preserve">Document </w:t>
      </w:r>
      <w:r>
        <w:rPr>
          <w:rFonts w:eastAsia="Times New Roman" w:cs="Arial"/>
          <w:b/>
          <w:bCs/>
          <w:iCs/>
          <w:color w:val="000000"/>
          <w:sz w:val="24"/>
          <w:szCs w:val="24"/>
        </w:rPr>
        <w:t>D</w:t>
      </w:r>
    </w:p>
    <w:p w14:paraId="1560FD3A" w14:textId="77777777" w:rsidR="00B9700B" w:rsidRDefault="006A3025" w:rsidP="006A3025">
      <w:pPr>
        <w:pBdr>
          <w:top w:val="single" w:sz="8" w:space="1" w:color="auto"/>
          <w:left w:val="single" w:sz="8" w:space="4" w:color="auto"/>
          <w:bottom w:val="single" w:sz="8" w:space="1" w:color="auto"/>
          <w:right w:val="single" w:sz="8" w:space="4" w:color="auto"/>
        </w:pBdr>
        <w:spacing w:after="0" w:line="360" w:lineRule="auto"/>
        <w:rPr>
          <w:rFonts w:eastAsia="Times New Roman" w:cs="Arial"/>
          <w:color w:val="000000"/>
          <w:szCs w:val="24"/>
        </w:rPr>
      </w:pPr>
      <w:r w:rsidRPr="00B9700B">
        <w:rPr>
          <w:rFonts w:eastAsia="Times New Roman" w:cs="Arial"/>
          <w:color w:val="000000"/>
          <w:szCs w:val="24"/>
        </w:rPr>
        <w:t xml:space="preserve">The inspirers of the “cold war” claim they [formed NATO] for defense against the “communist threat.” But this is sheer hypocrisy! . . . Today the “anti-communism” slogan is being used as a smoke screen to cover up the claims of one power for world domination. The United States wants, by means of blocs and pacts, to secure a dominant position in the capitalist world.  . . . [They] offer the arms race as their main recipe for the preservation of peace! It is perfectly obvious that when nations compete to increase their military might, the danger of war becomes greater, not lesser. Capitalism will find its grave in another world war, should it unleash it. </w:t>
      </w:r>
    </w:p>
    <w:p w14:paraId="1560FD3B" w14:textId="77777777" w:rsidR="006A3025" w:rsidRPr="00B9700B" w:rsidRDefault="006A3025" w:rsidP="006A3025">
      <w:pPr>
        <w:pBdr>
          <w:top w:val="single" w:sz="8" w:space="1" w:color="auto"/>
          <w:left w:val="single" w:sz="8" w:space="4" w:color="auto"/>
          <w:bottom w:val="single" w:sz="8" w:space="1" w:color="auto"/>
          <w:right w:val="single" w:sz="8" w:space="4" w:color="auto"/>
        </w:pBdr>
        <w:spacing w:after="0" w:line="360" w:lineRule="auto"/>
        <w:rPr>
          <w:rFonts w:eastAsia="Times New Roman" w:cs="Arial"/>
          <w:color w:val="000000"/>
          <w:szCs w:val="24"/>
        </w:rPr>
      </w:pPr>
      <w:r w:rsidRPr="00B9700B">
        <w:rPr>
          <w:rFonts w:eastAsia="Times New Roman" w:cs="Arial"/>
          <w:color w:val="000000"/>
          <w:szCs w:val="24"/>
        </w:rPr>
        <w:t>-</w:t>
      </w:r>
      <w:r w:rsidRPr="00B9700B">
        <w:rPr>
          <w:rFonts w:eastAsia="Times New Roman" w:cs="Arial"/>
          <w:bCs/>
          <w:i/>
          <w:iCs/>
          <w:color w:val="000000"/>
          <w:szCs w:val="24"/>
        </w:rPr>
        <w:t>Excerpt from a speech by Soviet Premier Nikita Khrushchev in 1956 in which he explains his point of view on U.S. actions.</w:t>
      </w:r>
    </w:p>
    <w:p w14:paraId="1560FD3C" w14:textId="77777777" w:rsidR="006A3025" w:rsidRPr="003A16F6" w:rsidRDefault="006A3025" w:rsidP="006A3025">
      <w:pPr>
        <w:spacing w:after="0" w:line="240" w:lineRule="auto"/>
        <w:rPr>
          <w:rFonts w:eastAsia="Times New Roman" w:cs="Arial"/>
          <w:color w:val="000000"/>
          <w:sz w:val="24"/>
          <w:szCs w:val="24"/>
        </w:rPr>
      </w:pPr>
    </w:p>
    <w:p w14:paraId="1560FD3D" w14:textId="77777777" w:rsidR="00E935F4" w:rsidRPr="003A16F6" w:rsidRDefault="00E935F4" w:rsidP="00850CCA">
      <w:pPr>
        <w:spacing w:after="0" w:line="240" w:lineRule="auto"/>
        <w:rPr>
          <w:i/>
          <w:sz w:val="24"/>
          <w:szCs w:val="24"/>
        </w:rPr>
        <w:sectPr w:rsidR="00E935F4" w:rsidRPr="003A16F6" w:rsidSect="003A16F6">
          <w:type w:val="continuous"/>
          <w:pgSz w:w="12240" w:h="15840"/>
          <w:pgMar w:top="720" w:right="720" w:bottom="720" w:left="720" w:header="720" w:footer="720" w:gutter="0"/>
          <w:cols w:space="720"/>
          <w:docGrid w:linePitch="360"/>
        </w:sectPr>
      </w:pPr>
    </w:p>
    <w:p w14:paraId="1560FD3E" w14:textId="77777777" w:rsidR="00B9700B" w:rsidRDefault="00B9700B" w:rsidP="00B9700B">
      <w:pPr>
        <w:spacing w:after="0" w:line="480" w:lineRule="auto"/>
        <w:jc w:val="center"/>
        <w:rPr>
          <w:rFonts w:eastAsia="Times New Roman" w:cs="Arial"/>
          <w:b/>
          <w:bCs/>
          <w:iCs/>
          <w:color w:val="000000"/>
          <w:sz w:val="24"/>
          <w:szCs w:val="24"/>
        </w:rPr>
      </w:pPr>
      <w:r w:rsidRPr="00F12F62">
        <w:rPr>
          <w:rFonts w:eastAsia="Times New Roman" w:cs="Arial"/>
          <w:b/>
          <w:bCs/>
          <w:iCs/>
          <w:color w:val="000000"/>
          <w:sz w:val="24"/>
          <w:szCs w:val="24"/>
        </w:rPr>
        <w:t xml:space="preserve">Document </w:t>
      </w:r>
      <w:r>
        <w:rPr>
          <w:rFonts w:eastAsia="Times New Roman" w:cs="Arial"/>
          <w:b/>
          <w:bCs/>
          <w:iCs/>
          <w:color w:val="000000"/>
          <w:sz w:val="24"/>
          <w:szCs w:val="24"/>
        </w:rPr>
        <w:t>E</w:t>
      </w:r>
    </w:p>
    <w:p w14:paraId="1560FD3F" w14:textId="77777777" w:rsidR="003A16F6" w:rsidRPr="00B9700B" w:rsidRDefault="00B9700B" w:rsidP="00B9700B">
      <w:pPr>
        <w:spacing w:after="0" w:line="480" w:lineRule="auto"/>
        <w:jc w:val="center"/>
        <w:rPr>
          <w:rFonts w:eastAsia="Times New Roman" w:cs="Times New Roman"/>
          <w:sz w:val="24"/>
          <w:szCs w:val="24"/>
        </w:rPr>
        <w:sectPr w:rsidR="003A16F6" w:rsidRPr="00B9700B" w:rsidSect="00E935F4">
          <w:type w:val="continuous"/>
          <w:pgSz w:w="12240" w:h="15840"/>
          <w:pgMar w:top="720" w:right="720" w:bottom="720" w:left="720" w:header="720" w:footer="720" w:gutter="0"/>
          <w:cols w:space="720"/>
          <w:docGrid w:linePitch="360"/>
        </w:sectPr>
      </w:pPr>
      <w:r>
        <w:rPr>
          <w:rFonts w:eastAsia="Times New Roman" w:cs="Times New Roman"/>
          <w:noProof/>
          <w:sz w:val="24"/>
          <w:szCs w:val="24"/>
        </w:rPr>
        <w:drawing>
          <wp:inline distT="0" distB="0" distL="0" distR="0" wp14:anchorId="1560FE54" wp14:editId="1560FE55">
            <wp:extent cx="2724150" cy="3925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 iceberg.jpg"/>
                    <pic:cNvPicPr/>
                  </pic:nvPicPr>
                  <pic:blipFill>
                    <a:blip r:embed="rId20">
                      <a:extLst>
                        <a:ext uri="{28A0092B-C50C-407E-A947-70E740481C1C}">
                          <a14:useLocalDpi xmlns:a14="http://schemas.microsoft.com/office/drawing/2010/main" val="0"/>
                        </a:ext>
                      </a:extLst>
                    </a:blip>
                    <a:stretch>
                      <a:fillRect/>
                    </a:stretch>
                  </pic:blipFill>
                  <pic:spPr>
                    <a:xfrm>
                      <a:off x="0" y="0"/>
                      <a:ext cx="2764878" cy="3984676"/>
                    </a:xfrm>
                    <a:prstGeom prst="rect">
                      <a:avLst/>
                    </a:prstGeom>
                  </pic:spPr>
                </pic:pic>
              </a:graphicData>
            </a:graphic>
          </wp:inline>
        </w:drawing>
      </w:r>
    </w:p>
    <w:p w14:paraId="1560FD40" w14:textId="77777777" w:rsidR="006A3025" w:rsidRPr="00B9700B" w:rsidRDefault="006A3025" w:rsidP="00B9700B">
      <w:pPr>
        <w:spacing w:after="160" w:line="259" w:lineRule="auto"/>
        <w:jc w:val="center"/>
        <w:rPr>
          <w:sz w:val="24"/>
          <w:szCs w:val="24"/>
        </w:rPr>
      </w:pPr>
      <w:r w:rsidRPr="003A16F6">
        <w:rPr>
          <w:rFonts w:cs="Arial"/>
          <w:b/>
          <w:bCs/>
          <w:i/>
          <w:iCs/>
          <w:color w:val="000000"/>
          <w:sz w:val="24"/>
          <w:szCs w:val="24"/>
        </w:rPr>
        <w:lastRenderedPageBreak/>
        <w:t xml:space="preserve">What were the motives </w:t>
      </w:r>
      <w:r w:rsidRPr="003A16F6">
        <w:rPr>
          <w:rFonts w:cs="Arial"/>
          <w:b/>
          <w:i/>
          <w:iCs/>
          <w:color w:val="000000"/>
          <w:sz w:val="24"/>
          <w:szCs w:val="24"/>
        </w:rPr>
        <w:t>[ambitions/desires/aims]</w:t>
      </w:r>
      <w:r w:rsidRPr="003A16F6">
        <w:rPr>
          <w:rFonts w:cs="Arial"/>
          <w:b/>
          <w:bCs/>
          <w:i/>
          <w:iCs/>
          <w:color w:val="000000"/>
          <w:sz w:val="24"/>
          <w:szCs w:val="24"/>
        </w:rPr>
        <w:t xml:space="preserve"> of the US and USSR during the Cold War?</w:t>
      </w:r>
    </w:p>
    <w:p w14:paraId="1560FD41" w14:textId="77777777" w:rsidR="006A3025" w:rsidRPr="003A16F6" w:rsidRDefault="006A3025" w:rsidP="00850CCA">
      <w:pPr>
        <w:pStyle w:val="NoSpacing"/>
        <w:rPr>
          <w:rFonts w:cs="Arial"/>
          <w:b/>
          <w:bCs/>
          <w:i/>
          <w:iCs/>
          <w:color w:val="000000"/>
          <w:sz w:val="24"/>
          <w:szCs w:val="24"/>
        </w:rPr>
      </w:pPr>
    </w:p>
    <w:p w14:paraId="1560FD42" w14:textId="77777777" w:rsidR="00850CCA" w:rsidRPr="003A16F6" w:rsidRDefault="00850CCA" w:rsidP="00850CCA">
      <w:pPr>
        <w:pStyle w:val="NoSpacing"/>
        <w:rPr>
          <w:sz w:val="24"/>
          <w:szCs w:val="24"/>
        </w:rPr>
      </w:pPr>
      <w:r w:rsidRPr="003A16F6">
        <w:rPr>
          <w:sz w:val="24"/>
          <w:szCs w:val="24"/>
        </w:rPr>
        <w:t>Use at least three documents to take a stand on an issue (thesis). Use evidence from the documents to explain and support your claim.</w:t>
      </w:r>
    </w:p>
    <w:p w14:paraId="1560FD43" w14:textId="77777777" w:rsidR="00850CCA" w:rsidRPr="003A16F6" w:rsidRDefault="00850CCA" w:rsidP="00850CCA">
      <w:pPr>
        <w:pStyle w:val="NoSpacing"/>
        <w:rPr>
          <w:sz w:val="24"/>
          <w:szCs w:val="24"/>
        </w:rPr>
      </w:pPr>
    </w:p>
    <w:p w14:paraId="1560FD44"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45"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46"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47"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48"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49"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4A"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4B"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4C"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4D"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4E"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4F"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50"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51"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52"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53"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54"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55" w14:textId="77777777" w:rsidR="00850CCA" w:rsidRPr="003A16F6" w:rsidRDefault="00850CCA" w:rsidP="00850CCA">
      <w:pPr>
        <w:spacing w:after="0"/>
        <w:rPr>
          <w:sz w:val="24"/>
          <w:szCs w:val="24"/>
        </w:rPr>
      </w:pPr>
    </w:p>
    <w:p w14:paraId="1560FD56"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57"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58"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59"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5A"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w:t>
      </w:r>
      <w:r w:rsidR="000A457E">
        <w:rPr>
          <w:rFonts w:eastAsia="Times-Roman" w:cs="Times-Roman"/>
          <w:sz w:val="24"/>
          <w:szCs w:val="24"/>
        </w:rPr>
        <w:t>_______________________________</w:t>
      </w:r>
    </w:p>
    <w:p w14:paraId="1560FD5B"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5C"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5D"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5E"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5F"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60"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61"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62"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63"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64"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65"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66"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67" w14:textId="77777777" w:rsidR="00850CCA" w:rsidRPr="003A16F6" w:rsidRDefault="00850CCA" w:rsidP="00850CCA">
      <w:pPr>
        <w:spacing w:after="0"/>
        <w:rPr>
          <w:sz w:val="24"/>
          <w:szCs w:val="24"/>
        </w:rPr>
      </w:pPr>
    </w:p>
    <w:p w14:paraId="1560FD68"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69"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6A"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6B" w14:textId="77777777" w:rsidR="00850CCA" w:rsidRPr="003A16F6" w:rsidRDefault="00850CCA" w:rsidP="00850CCA">
      <w:pPr>
        <w:autoSpaceDE w:val="0"/>
        <w:autoSpaceDN w:val="0"/>
        <w:adjustRightInd w:val="0"/>
        <w:spacing w:after="0" w:line="240" w:lineRule="auto"/>
        <w:rPr>
          <w:rFonts w:eastAsia="Times-Roman" w:cs="Times-Roman"/>
          <w:sz w:val="24"/>
          <w:szCs w:val="24"/>
        </w:rPr>
      </w:pPr>
    </w:p>
    <w:p w14:paraId="1560FD6C" w14:textId="77777777" w:rsidR="00850CCA" w:rsidRPr="003A16F6" w:rsidRDefault="00850CCA"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p w14:paraId="1560FD6D" w14:textId="77777777" w:rsidR="009400C2" w:rsidRDefault="009400C2" w:rsidP="00850CCA">
      <w:pPr>
        <w:autoSpaceDE w:val="0"/>
        <w:autoSpaceDN w:val="0"/>
        <w:adjustRightInd w:val="0"/>
        <w:spacing w:after="0" w:line="240" w:lineRule="auto"/>
        <w:rPr>
          <w:rFonts w:eastAsia="Times-Roman" w:cs="Times-Roman"/>
          <w:sz w:val="24"/>
          <w:szCs w:val="24"/>
        </w:rPr>
      </w:pPr>
    </w:p>
    <w:p w14:paraId="1560FD6E" w14:textId="77777777" w:rsidR="000A457E" w:rsidRPr="003A16F6" w:rsidRDefault="0084791D" w:rsidP="00850CCA">
      <w:pPr>
        <w:autoSpaceDE w:val="0"/>
        <w:autoSpaceDN w:val="0"/>
        <w:adjustRightInd w:val="0"/>
        <w:spacing w:after="0" w:line="240" w:lineRule="auto"/>
        <w:rPr>
          <w:rFonts w:eastAsia="Times-Roman" w:cs="Times-Roman"/>
          <w:sz w:val="24"/>
          <w:szCs w:val="24"/>
        </w:rPr>
      </w:pPr>
      <w:r w:rsidRPr="003A16F6">
        <w:rPr>
          <w:rFonts w:eastAsia="Times-Roman" w:cs="Times-Roman"/>
          <w:sz w:val="24"/>
          <w:szCs w:val="24"/>
        </w:rPr>
        <w:t>__________________________________________________________________________________________</w:t>
      </w:r>
    </w:p>
    <w:sectPr w:rsidR="000A457E" w:rsidRPr="003A16F6" w:rsidSect="00E935F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664F" w14:textId="77777777" w:rsidR="008059D8" w:rsidRDefault="008059D8" w:rsidP="008059D8">
      <w:pPr>
        <w:spacing w:after="0" w:line="240" w:lineRule="auto"/>
      </w:pPr>
      <w:r>
        <w:separator/>
      </w:r>
    </w:p>
  </w:endnote>
  <w:endnote w:type="continuationSeparator" w:id="0">
    <w:p w14:paraId="01FC70A6" w14:textId="77777777" w:rsidR="008059D8" w:rsidRDefault="008059D8" w:rsidP="0080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8EC0" w14:textId="77777777" w:rsidR="008059D8" w:rsidRDefault="0080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B254" w14:textId="77777777" w:rsidR="008059D8" w:rsidRDefault="00805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EA2E" w14:textId="77777777" w:rsidR="008059D8" w:rsidRDefault="0080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7D78" w14:textId="77777777" w:rsidR="008059D8" w:rsidRDefault="008059D8" w:rsidP="008059D8">
      <w:pPr>
        <w:spacing w:after="0" w:line="240" w:lineRule="auto"/>
      </w:pPr>
      <w:r>
        <w:separator/>
      </w:r>
    </w:p>
  </w:footnote>
  <w:footnote w:type="continuationSeparator" w:id="0">
    <w:p w14:paraId="1CC6431E" w14:textId="77777777" w:rsidR="008059D8" w:rsidRDefault="008059D8" w:rsidP="00805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D297" w14:textId="77777777" w:rsidR="008059D8" w:rsidRDefault="00805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FDEC" w14:textId="77777777" w:rsidR="008059D8" w:rsidRDefault="00805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8217" w14:textId="77777777" w:rsidR="008059D8" w:rsidRDefault="0080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929D4"/>
    <w:multiLevelType w:val="hybridMultilevel"/>
    <w:tmpl w:val="6CFC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CA"/>
    <w:rsid w:val="00000607"/>
    <w:rsid w:val="00003F20"/>
    <w:rsid w:val="00010FC5"/>
    <w:rsid w:val="00011766"/>
    <w:rsid w:val="000117E5"/>
    <w:rsid w:val="000141B5"/>
    <w:rsid w:val="00016137"/>
    <w:rsid w:val="00021087"/>
    <w:rsid w:val="00021DE2"/>
    <w:rsid w:val="000226F9"/>
    <w:rsid w:val="00023382"/>
    <w:rsid w:val="00025429"/>
    <w:rsid w:val="00027110"/>
    <w:rsid w:val="00027C26"/>
    <w:rsid w:val="00032B20"/>
    <w:rsid w:val="000343B1"/>
    <w:rsid w:val="000411BE"/>
    <w:rsid w:val="0004128B"/>
    <w:rsid w:val="000429BC"/>
    <w:rsid w:val="0004366A"/>
    <w:rsid w:val="000438A9"/>
    <w:rsid w:val="00055BD1"/>
    <w:rsid w:val="00063A95"/>
    <w:rsid w:val="00064A77"/>
    <w:rsid w:val="0006617E"/>
    <w:rsid w:val="00066F14"/>
    <w:rsid w:val="00071FA8"/>
    <w:rsid w:val="00073ABC"/>
    <w:rsid w:val="00073ADE"/>
    <w:rsid w:val="000830E9"/>
    <w:rsid w:val="00093C29"/>
    <w:rsid w:val="00094CC1"/>
    <w:rsid w:val="00096569"/>
    <w:rsid w:val="00097489"/>
    <w:rsid w:val="000A379D"/>
    <w:rsid w:val="000A457E"/>
    <w:rsid w:val="000B0996"/>
    <w:rsid w:val="000B1AB9"/>
    <w:rsid w:val="000B5F68"/>
    <w:rsid w:val="000B79B0"/>
    <w:rsid w:val="000C0F97"/>
    <w:rsid w:val="000C1EBE"/>
    <w:rsid w:val="000C3A5E"/>
    <w:rsid w:val="000C4193"/>
    <w:rsid w:val="000C4B28"/>
    <w:rsid w:val="000C70D5"/>
    <w:rsid w:val="000E7CED"/>
    <w:rsid w:val="000F1201"/>
    <w:rsid w:val="000F1EF6"/>
    <w:rsid w:val="001033FE"/>
    <w:rsid w:val="0010407A"/>
    <w:rsid w:val="001122AB"/>
    <w:rsid w:val="00113E6B"/>
    <w:rsid w:val="00113F02"/>
    <w:rsid w:val="0011570F"/>
    <w:rsid w:val="001201F9"/>
    <w:rsid w:val="00120CEB"/>
    <w:rsid w:val="00123E56"/>
    <w:rsid w:val="00124685"/>
    <w:rsid w:val="00132CC6"/>
    <w:rsid w:val="00134AD3"/>
    <w:rsid w:val="00136E53"/>
    <w:rsid w:val="00140371"/>
    <w:rsid w:val="00141478"/>
    <w:rsid w:val="0014322D"/>
    <w:rsid w:val="00143962"/>
    <w:rsid w:val="001459DD"/>
    <w:rsid w:val="00146ED5"/>
    <w:rsid w:val="001475FB"/>
    <w:rsid w:val="00147B0C"/>
    <w:rsid w:val="00154DBB"/>
    <w:rsid w:val="00160FDE"/>
    <w:rsid w:val="0016136C"/>
    <w:rsid w:val="00162E46"/>
    <w:rsid w:val="001639E4"/>
    <w:rsid w:val="00170EFE"/>
    <w:rsid w:val="0017337F"/>
    <w:rsid w:val="0017413F"/>
    <w:rsid w:val="00180638"/>
    <w:rsid w:val="00185730"/>
    <w:rsid w:val="0018582C"/>
    <w:rsid w:val="001906CB"/>
    <w:rsid w:val="001A37D0"/>
    <w:rsid w:val="001B3DE2"/>
    <w:rsid w:val="001C3464"/>
    <w:rsid w:val="001C34F2"/>
    <w:rsid w:val="001C6A69"/>
    <w:rsid w:val="001D052D"/>
    <w:rsid w:val="001D31D8"/>
    <w:rsid w:val="001D382C"/>
    <w:rsid w:val="001D6CE6"/>
    <w:rsid w:val="001E2FAE"/>
    <w:rsid w:val="001E7E0A"/>
    <w:rsid w:val="001F022B"/>
    <w:rsid w:val="001F1E01"/>
    <w:rsid w:val="00200E5F"/>
    <w:rsid w:val="00201539"/>
    <w:rsid w:val="00201FAE"/>
    <w:rsid w:val="0020544C"/>
    <w:rsid w:val="00206E9F"/>
    <w:rsid w:val="00211FF7"/>
    <w:rsid w:val="00214CFF"/>
    <w:rsid w:val="00215E53"/>
    <w:rsid w:val="00220092"/>
    <w:rsid w:val="002204CE"/>
    <w:rsid w:val="0022332C"/>
    <w:rsid w:val="00226355"/>
    <w:rsid w:val="0022796E"/>
    <w:rsid w:val="00232347"/>
    <w:rsid w:val="00234E90"/>
    <w:rsid w:val="00236A2D"/>
    <w:rsid w:val="002373AC"/>
    <w:rsid w:val="0024109D"/>
    <w:rsid w:val="00241992"/>
    <w:rsid w:val="00246640"/>
    <w:rsid w:val="0024706A"/>
    <w:rsid w:val="0024772C"/>
    <w:rsid w:val="0025109E"/>
    <w:rsid w:val="0025137D"/>
    <w:rsid w:val="002548EA"/>
    <w:rsid w:val="00254E27"/>
    <w:rsid w:val="00263AAF"/>
    <w:rsid w:val="0026520F"/>
    <w:rsid w:val="002721AF"/>
    <w:rsid w:val="00274A46"/>
    <w:rsid w:val="00280CF2"/>
    <w:rsid w:val="00283A64"/>
    <w:rsid w:val="00290787"/>
    <w:rsid w:val="00291911"/>
    <w:rsid w:val="0029603F"/>
    <w:rsid w:val="00297755"/>
    <w:rsid w:val="002A5244"/>
    <w:rsid w:val="002B3683"/>
    <w:rsid w:val="002B3B4D"/>
    <w:rsid w:val="002D34E9"/>
    <w:rsid w:val="002D7AD5"/>
    <w:rsid w:val="002E508D"/>
    <w:rsid w:val="002F607F"/>
    <w:rsid w:val="00305F28"/>
    <w:rsid w:val="0030799A"/>
    <w:rsid w:val="00313ED1"/>
    <w:rsid w:val="00320F22"/>
    <w:rsid w:val="0032107B"/>
    <w:rsid w:val="00322291"/>
    <w:rsid w:val="00330C01"/>
    <w:rsid w:val="00337A72"/>
    <w:rsid w:val="00343DC8"/>
    <w:rsid w:val="003457F0"/>
    <w:rsid w:val="003511F2"/>
    <w:rsid w:val="003575BA"/>
    <w:rsid w:val="00357920"/>
    <w:rsid w:val="003615EA"/>
    <w:rsid w:val="00370F0B"/>
    <w:rsid w:val="00373128"/>
    <w:rsid w:val="00374B6D"/>
    <w:rsid w:val="0037656A"/>
    <w:rsid w:val="003826DE"/>
    <w:rsid w:val="00383145"/>
    <w:rsid w:val="00385F5F"/>
    <w:rsid w:val="00393E46"/>
    <w:rsid w:val="00393EE7"/>
    <w:rsid w:val="00395201"/>
    <w:rsid w:val="00395C6B"/>
    <w:rsid w:val="00396C42"/>
    <w:rsid w:val="00397921"/>
    <w:rsid w:val="003A0050"/>
    <w:rsid w:val="003A16F6"/>
    <w:rsid w:val="003A5286"/>
    <w:rsid w:val="003B6849"/>
    <w:rsid w:val="003C39D4"/>
    <w:rsid w:val="003C5251"/>
    <w:rsid w:val="003D178C"/>
    <w:rsid w:val="003D6D01"/>
    <w:rsid w:val="003D7975"/>
    <w:rsid w:val="003E3D18"/>
    <w:rsid w:val="003E5C77"/>
    <w:rsid w:val="003F248B"/>
    <w:rsid w:val="003F3AD0"/>
    <w:rsid w:val="003F47E3"/>
    <w:rsid w:val="003F7DA3"/>
    <w:rsid w:val="00401C42"/>
    <w:rsid w:val="00402F07"/>
    <w:rsid w:val="00405198"/>
    <w:rsid w:val="00406719"/>
    <w:rsid w:val="00414333"/>
    <w:rsid w:val="004157DC"/>
    <w:rsid w:val="00416D83"/>
    <w:rsid w:val="00424FE8"/>
    <w:rsid w:val="00425127"/>
    <w:rsid w:val="004321C5"/>
    <w:rsid w:val="00435E46"/>
    <w:rsid w:val="00436984"/>
    <w:rsid w:val="004379C4"/>
    <w:rsid w:val="0044426B"/>
    <w:rsid w:val="00460662"/>
    <w:rsid w:val="00463F71"/>
    <w:rsid w:val="00466778"/>
    <w:rsid w:val="004802DD"/>
    <w:rsid w:val="004807B0"/>
    <w:rsid w:val="00482891"/>
    <w:rsid w:val="00484C21"/>
    <w:rsid w:val="00487010"/>
    <w:rsid w:val="00487728"/>
    <w:rsid w:val="0049492A"/>
    <w:rsid w:val="00494E91"/>
    <w:rsid w:val="004A585D"/>
    <w:rsid w:val="004A73EA"/>
    <w:rsid w:val="004B0532"/>
    <w:rsid w:val="004B176B"/>
    <w:rsid w:val="004B30EB"/>
    <w:rsid w:val="004C08B6"/>
    <w:rsid w:val="004C62F9"/>
    <w:rsid w:val="004D0DE2"/>
    <w:rsid w:val="004D239C"/>
    <w:rsid w:val="004D4913"/>
    <w:rsid w:val="004D516A"/>
    <w:rsid w:val="004E3187"/>
    <w:rsid w:val="004E679D"/>
    <w:rsid w:val="004F1426"/>
    <w:rsid w:val="004F1A70"/>
    <w:rsid w:val="004F2BB4"/>
    <w:rsid w:val="004F6E3F"/>
    <w:rsid w:val="00503690"/>
    <w:rsid w:val="00510D1A"/>
    <w:rsid w:val="00514AC6"/>
    <w:rsid w:val="005162F6"/>
    <w:rsid w:val="00525F68"/>
    <w:rsid w:val="0053439A"/>
    <w:rsid w:val="00536554"/>
    <w:rsid w:val="005433B0"/>
    <w:rsid w:val="00550C4C"/>
    <w:rsid w:val="00551F9F"/>
    <w:rsid w:val="0055662B"/>
    <w:rsid w:val="00556E0D"/>
    <w:rsid w:val="005653B2"/>
    <w:rsid w:val="00566D2A"/>
    <w:rsid w:val="00566E17"/>
    <w:rsid w:val="00567C26"/>
    <w:rsid w:val="005774D2"/>
    <w:rsid w:val="00582127"/>
    <w:rsid w:val="005A1D32"/>
    <w:rsid w:val="005A6337"/>
    <w:rsid w:val="005A77B5"/>
    <w:rsid w:val="005B1E32"/>
    <w:rsid w:val="005B4D76"/>
    <w:rsid w:val="005C18BF"/>
    <w:rsid w:val="005C1D21"/>
    <w:rsid w:val="005C221F"/>
    <w:rsid w:val="005C2426"/>
    <w:rsid w:val="005C2BB4"/>
    <w:rsid w:val="005D0DAE"/>
    <w:rsid w:val="005D1ED4"/>
    <w:rsid w:val="005D4B1F"/>
    <w:rsid w:val="005D5B85"/>
    <w:rsid w:val="005D6F86"/>
    <w:rsid w:val="005E3369"/>
    <w:rsid w:val="005E56BE"/>
    <w:rsid w:val="005E571F"/>
    <w:rsid w:val="005E6B6B"/>
    <w:rsid w:val="005F214C"/>
    <w:rsid w:val="005F2BEA"/>
    <w:rsid w:val="005F502A"/>
    <w:rsid w:val="005F5935"/>
    <w:rsid w:val="005F5D07"/>
    <w:rsid w:val="00606F54"/>
    <w:rsid w:val="00612E32"/>
    <w:rsid w:val="00613478"/>
    <w:rsid w:val="00615795"/>
    <w:rsid w:val="00616804"/>
    <w:rsid w:val="00621136"/>
    <w:rsid w:val="006256E5"/>
    <w:rsid w:val="00631B5F"/>
    <w:rsid w:val="00631D42"/>
    <w:rsid w:val="006338F2"/>
    <w:rsid w:val="00633B12"/>
    <w:rsid w:val="00635672"/>
    <w:rsid w:val="00642CB2"/>
    <w:rsid w:val="00642DE5"/>
    <w:rsid w:val="006450C5"/>
    <w:rsid w:val="00645C92"/>
    <w:rsid w:val="00646C67"/>
    <w:rsid w:val="00657E37"/>
    <w:rsid w:val="006607CA"/>
    <w:rsid w:val="00660E07"/>
    <w:rsid w:val="00662F69"/>
    <w:rsid w:val="006847A9"/>
    <w:rsid w:val="00686F2B"/>
    <w:rsid w:val="00690648"/>
    <w:rsid w:val="00691310"/>
    <w:rsid w:val="006962A2"/>
    <w:rsid w:val="006A3025"/>
    <w:rsid w:val="006B6069"/>
    <w:rsid w:val="006C1A97"/>
    <w:rsid w:val="006C2053"/>
    <w:rsid w:val="006C2B03"/>
    <w:rsid w:val="006C63E9"/>
    <w:rsid w:val="006C6AD0"/>
    <w:rsid w:val="006C700E"/>
    <w:rsid w:val="006D0652"/>
    <w:rsid w:val="006D3D63"/>
    <w:rsid w:val="006D3F2D"/>
    <w:rsid w:val="006E13FD"/>
    <w:rsid w:val="006E4A3A"/>
    <w:rsid w:val="006E60F5"/>
    <w:rsid w:val="006E7531"/>
    <w:rsid w:val="006F3896"/>
    <w:rsid w:val="006F53DF"/>
    <w:rsid w:val="00705FD8"/>
    <w:rsid w:val="00706C3E"/>
    <w:rsid w:val="00707321"/>
    <w:rsid w:val="00712F08"/>
    <w:rsid w:val="00712F72"/>
    <w:rsid w:val="00713ECE"/>
    <w:rsid w:val="007162FE"/>
    <w:rsid w:val="0071656C"/>
    <w:rsid w:val="00717B7A"/>
    <w:rsid w:val="00727B85"/>
    <w:rsid w:val="00731322"/>
    <w:rsid w:val="00731413"/>
    <w:rsid w:val="00733FC6"/>
    <w:rsid w:val="00734FC9"/>
    <w:rsid w:val="007376E8"/>
    <w:rsid w:val="00741C53"/>
    <w:rsid w:val="0074391D"/>
    <w:rsid w:val="00746DBC"/>
    <w:rsid w:val="00750E5E"/>
    <w:rsid w:val="00752C98"/>
    <w:rsid w:val="0076002A"/>
    <w:rsid w:val="00767CC6"/>
    <w:rsid w:val="00772EE3"/>
    <w:rsid w:val="0078202B"/>
    <w:rsid w:val="00783D1E"/>
    <w:rsid w:val="0078546D"/>
    <w:rsid w:val="00786D8D"/>
    <w:rsid w:val="00793193"/>
    <w:rsid w:val="00795606"/>
    <w:rsid w:val="007A14EE"/>
    <w:rsid w:val="007A3C29"/>
    <w:rsid w:val="007A425D"/>
    <w:rsid w:val="007A4CE8"/>
    <w:rsid w:val="007A5F83"/>
    <w:rsid w:val="007B1C63"/>
    <w:rsid w:val="007B2D4B"/>
    <w:rsid w:val="007B5EBC"/>
    <w:rsid w:val="007C0B11"/>
    <w:rsid w:val="007C1D01"/>
    <w:rsid w:val="007C215F"/>
    <w:rsid w:val="007C2CFE"/>
    <w:rsid w:val="007D1E6D"/>
    <w:rsid w:val="007D4313"/>
    <w:rsid w:val="007D72AE"/>
    <w:rsid w:val="007D77BD"/>
    <w:rsid w:val="007E04BB"/>
    <w:rsid w:val="007E0540"/>
    <w:rsid w:val="007E36D7"/>
    <w:rsid w:val="007E45BA"/>
    <w:rsid w:val="007E4DE4"/>
    <w:rsid w:val="007E6AB1"/>
    <w:rsid w:val="007F2E60"/>
    <w:rsid w:val="007F4AC4"/>
    <w:rsid w:val="007F6797"/>
    <w:rsid w:val="00800190"/>
    <w:rsid w:val="00802C4C"/>
    <w:rsid w:val="008044DB"/>
    <w:rsid w:val="008054A4"/>
    <w:rsid w:val="008059D8"/>
    <w:rsid w:val="00806D88"/>
    <w:rsid w:val="008070D5"/>
    <w:rsid w:val="00812DCC"/>
    <w:rsid w:val="00813A01"/>
    <w:rsid w:val="00820262"/>
    <w:rsid w:val="0082071D"/>
    <w:rsid w:val="008215D8"/>
    <w:rsid w:val="00832A3B"/>
    <w:rsid w:val="00837521"/>
    <w:rsid w:val="008408D6"/>
    <w:rsid w:val="00842792"/>
    <w:rsid w:val="00845AE8"/>
    <w:rsid w:val="00846966"/>
    <w:rsid w:val="0084791D"/>
    <w:rsid w:val="00850CCA"/>
    <w:rsid w:val="00872062"/>
    <w:rsid w:val="00875D50"/>
    <w:rsid w:val="008805D6"/>
    <w:rsid w:val="00880AA8"/>
    <w:rsid w:val="00885584"/>
    <w:rsid w:val="00890E21"/>
    <w:rsid w:val="008913F7"/>
    <w:rsid w:val="00893324"/>
    <w:rsid w:val="00893BE4"/>
    <w:rsid w:val="00893FD5"/>
    <w:rsid w:val="00896B73"/>
    <w:rsid w:val="008A0717"/>
    <w:rsid w:val="008A4A21"/>
    <w:rsid w:val="008A7F8A"/>
    <w:rsid w:val="008B2199"/>
    <w:rsid w:val="008B22B2"/>
    <w:rsid w:val="008B2AE6"/>
    <w:rsid w:val="008C0240"/>
    <w:rsid w:val="008C1825"/>
    <w:rsid w:val="008C2A85"/>
    <w:rsid w:val="008C47A1"/>
    <w:rsid w:val="008D2910"/>
    <w:rsid w:val="008E0BAC"/>
    <w:rsid w:val="008E3B22"/>
    <w:rsid w:val="008E4E02"/>
    <w:rsid w:val="008E5D71"/>
    <w:rsid w:val="008E6C44"/>
    <w:rsid w:val="008F0751"/>
    <w:rsid w:val="00902513"/>
    <w:rsid w:val="009027BE"/>
    <w:rsid w:val="009048A0"/>
    <w:rsid w:val="0091440C"/>
    <w:rsid w:val="00915905"/>
    <w:rsid w:val="0091723C"/>
    <w:rsid w:val="009174AE"/>
    <w:rsid w:val="00921BD0"/>
    <w:rsid w:val="00923F0A"/>
    <w:rsid w:val="00925116"/>
    <w:rsid w:val="009263DA"/>
    <w:rsid w:val="00936AFE"/>
    <w:rsid w:val="00937007"/>
    <w:rsid w:val="00937EE0"/>
    <w:rsid w:val="009400C2"/>
    <w:rsid w:val="00942000"/>
    <w:rsid w:val="0094426D"/>
    <w:rsid w:val="009462E8"/>
    <w:rsid w:val="00951C24"/>
    <w:rsid w:val="00953BAD"/>
    <w:rsid w:val="00953FA9"/>
    <w:rsid w:val="00955F98"/>
    <w:rsid w:val="009627ED"/>
    <w:rsid w:val="00962C59"/>
    <w:rsid w:val="00962F9F"/>
    <w:rsid w:val="0096381E"/>
    <w:rsid w:val="00964703"/>
    <w:rsid w:val="009671B7"/>
    <w:rsid w:val="009752FC"/>
    <w:rsid w:val="00977748"/>
    <w:rsid w:val="00981DBB"/>
    <w:rsid w:val="00986EB6"/>
    <w:rsid w:val="009978FB"/>
    <w:rsid w:val="009A14EE"/>
    <w:rsid w:val="009A6F3F"/>
    <w:rsid w:val="009B1C1B"/>
    <w:rsid w:val="009C2E99"/>
    <w:rsid w:val="009C467F"/>
    <w:rsid w:val="009C61F6"/>
    <w:rsid w:val="009C7C5A"/>
    <w:rsid w:val="009D0FAE"/>
    <w:rsid w:val="009D42E0"/>
    <w:rsid w:val="009D5255"/>
    <w:rsid w:val="009D7515"/>
    <w:rsid w:val="009D776A"/>
    <w:rsid w:val="009E41AE"/>
    <w:rsid w:val="009E6DF1"/>
    <w:rsid w:val="009F098C"/>
    <w:rsid w:val="009F3FB6"/>
    <w:rsid w:val="009F5175"/>
    <w:rsid w:val="009F5D52"/>
    <w:rsid w:val="00A05C3E"/>
    <w:rsid w:val="00A219A7"/>
    <w:rsid w:val="00A27927"/>
    <w:rsid w:val="00A306AE"/>
    <w:rsid w:val="00A34E02"/>
    <w:rsid w:val="00A37B3D"/>
    <w:rsid w:val="00A40BD6"/>
    <w:rsid w:val="00A42E2B"/>
    <w:rsid w:val="00A445A0"/>
    <w:rsid w:val="00A45580"/>
    <w:rsid w:val="00A46862"/>
    <w:rsid w:val="00A51210"/>
    <w:rsid w:val="00A602BA"/>
    <w:rsid w:val="00A657F4"/>
    <w:rsid w:val="00A6652F"/>
    <w:rsid w:val="00A702ED"/>
    <w:rsid w:val="00A72B60"/>
    <w:rsid w:val="00A730E2"/>
    <w:rsid w:val="00A766FB"/>
    <w:rsid w:val="00A808BC"/>
    <w:rsid w:val="00A8225C"/>
    <w:rsid w:val="00A903F8"/>
    <w:rsid w:val="00A90914"/>
    <w:rsid w:val="00A945C6"/>
    <w:rsid w:val="00A95B6D"/>
    <w:rsid w:val="00AA48FE"/>
    <w:rsid w:val="00AB7B2F"/>
    <w:rsid w:val="00AB7FB1"/>
    <w:rsid w:val="00AC5016"/>
    <w:rsid w:val="00AC5274"/>
    <w:rsid w:val="00AC5ACF"/>
    <w:rsid w:val="00AC7A23"/>
    <w:rsid w:val="00AD0C02"/>
    <w:rsid w:val="00AD5B07"/>
    <w:rsid w:val="00AE4A5B"/>
    <w:rsid w:val="00B01A69"/>
    <w:rsid w:val="00B13803"/>
    <w:rsid w:val="00B13C4C"/>
    <w:rsid w:val="00B22241"/>
    <w:rsid w:val="00B23626"/>
    <w:rsid w:val="00B30EE3"/>
    <w:rsid w:val="00B328ED"/>
    <w:rsid w:val="00B32A85"/>
    <w:rsid w:val="00B34B4F"/>
    <w:rsid w:val="00B34D00"/>
    <w:rsid w:val="00B37D3D"/>
    <w:rsid w:val="00B407D7"/>
    <w:rsid w:val="00B40A7B"/>
    <w:rsid w:val="00B474D1"/>
    <w:rsid w:val="00B50779"/>
    <w:rsid w:val="00B530FB"/>
    <w:rsid w:val="00B6034F"/>
    <w:rsid w:val="00B61103"/>
    <w:rsid w:val="00B67B42"/>
    <w:rsid w:val="00B702AC"/>
    <w:rsid w:val="00B73092"/>
    <w:rsid w:val="00B75033"/>
    <w:rsid w:val="00B77C43"/>
    <w:rsid w:val="00B80C81"/>
    <w:rsid w:val="00B83FB9"/>
    <w:rsid w:val="00B86368"/>
    <w:rsid w:val="00B9225F"/>
    <w:rsid w:val="00B93B59"/>
    <w:rsid w:val="00B944AC"/>
    <w:rsid w:val="00B9700B"/>
    <w:rsid w:val="00BA2E8B"/>
    <w:rsid w:val="00BB2D0C"/>
    <w:rsid w:val="00BB4320"/>
    <w:rsid w:val="00BB4F1E"/>
    <w:rsid w:val="00BB5FBD"/>
    <w:rsid w:val="00BB7475"/>
    <w:rsid w:val="00BC4030"/>
    <w:rsid w:val="00BD015D"/>
    <w:rsid w:val="00BD03C8"/>
    <w:rsid w:val="00BD18C8"/>
    <w:rsid w:val="00BD3630"/>
    <w:rsid w:val="00BD6732"/>
    <w:rsid w:val="00BE5D52"/>
    <w:rsid w:val="00BE66DF"/>
    <w:rsid w:val="00BE7354"/>
    <w:rsid w:val="00BE7A1B"/>
    <w:rsid w:val="00BF00D1"/>
    <w:rsid w:val="00BF0507"/>
    <w:rsid w:val="00BF05AE"/>
    <w:rsid w:val="00BF127C"/>
    <w:rsid w:val="00BF2E4E"/>
    <w:rsid w:val="00C071C9"/>
    <w:rsid w:val="00C10FDF"/>
    <w:rsid w:val="00C147C7"/>
    <w:rsid w:val="00C151F6"/>
    <w:rsid w:val="00C15499"/>
    <w:rsid w:val="00C16B00"/>
    <w:rsid w:val="00C209A7"/>
    <w:rsid w:val="00C22C0E"/>
    <w:rsid w:val="00C26822"/>
    <w:rsid w:val="00C32AD2"/>
    <w:rsid w:val="00C32FB1"/>
    <w:rsid w:val="00C34FB4"/>
    <w:rsid w:val="00C41A8C"/>
    <w:rsid w:val="00C437AE"/>
    <w:rsid w:val="00C4670B"/>
    <w:rsid w:val="00C50E35"/>
    <w:rsid w:val="00C53F11"/>
    <w:rsid w:val="00C654E6"/>
    <w:rsid w:val="00C675EB"/>
    <w:rsid w:val="00C7564D"/>
    <w:rsid w:val="00C77CEE"/>
    <w:rsid w:val="00C8024E"/>
    <w:rsid w:val="00C821C7"/>
    <w:rsid w:val="00C83294"/>
    <w:rsid w:val="00C94D75"/>
    <w:rsid w:val="00C96198"/>
    <w:rsid w:val="00C96F23"/>
    <w:rsid w:val="00C97FD2"/>
    <w:rsid w:val="00CA49BB"/>
    <w:rsid w:val="00CB17A5"/>
    <w:rsid w:val="00CB3D21"/>
    <w:rsid w:val="00CB7430"/>
    <w:rsid w:val="00CC1309"/>
    <w:rsid w:val="00CC32EA"/>
    <w:rsid w:val="00CC46C8"/>
    <w:rsid w:val="00CC7738"/>
    <w:rsid w:val="00CD0235"/>
    <w:rsid w:val="00CD3382"/>
    <w:rsid w:val="00CD55D4"/>
    <w:rsid w:val="00CE05D7"/>
    <w:rsid w:val="00CE510C"/>
    <w:rsid w:val="00CE6F52"/>
    <w:rsid w:val="00CE7799"/>
    <w:rsid w:val="00CF4D36"/>
    <w:rsid w:val="00CF78F8"/>
    <w:rsid w:val="00D00653"/>
    <w:rsid w:val="00D02EE8"/>
    <w:rsid w:val="00D03775"/>
    <w:rsid w:val="00D04501"/>
    <w:rsid w:val="00D10297"/>
    <w:rsid w:val="00D106EF"/>
    <w:rsid w:val="00D1282E"/>
    <w:rsid w:val="00D14E86"/>
    <w:rsid w:val="00D15370"/>
    <w:rsid w:val="00D16984"/>
    <w:rsid w:val="00D2459C"/>
    <w:rsid w:val="00D263CC"/>
    <w:rsid w:val="00D2719C"/>
    <w:rsid w:val="00D27C34"/>
    <w:rsid w:val="00D379FC"/>
    <w:rsid w:val="00D4063B"/>
    <w:rsid w:val="00D413CB"/>
    <w:rsid w:val="00D533EF"/>
    <w:rsid w:val="00D53AEC"/>
    <w:rsid w:val="00D57567"/>
    <w:rsid w:val="00D7414F"/>
    <w:rsid w:val="00D75649"/>
    <w:rsid w:val="00D802D0"/>
    <w:rsid w:val="00D826A6"/>
    <w:rsid w:val="00D84ACA"/>
    <w:rsid w:val="00D8607D"/>
    <w:rsid w:val="00D8616D"/>
    <w:rsid w:val="00D8663A"/>
    <w:rsid w:val="00D869E8"/>
    <w:rsid w:val="00D90D1A"/>
    <w:rsid w:val="00D910D0"/>
    <w:rsid w:val="00D97BAB"/>
    <w:rsid w:val="00DA051F"/>
    <w:rsid w:val="00DA1FE0"/>
    <w:rsid w:val="00DB71B6"/>
    <w:rsid w:val="00DC367F"/>
    <w:rsid w:val="00DC55E9"/>
    <w:rsid w:val="00DD6434"/>
    <w:rsid w:val="00DE52E8"/>
    <w:rsid w:val="00DF0142"/>
    <w:rsid w:val="00DF06BE"/>
    <w:rsid w:val="00DF4912"/>
    <w:rsid w:val="00DF72BC"/>
    <w:rsid w:val="00E0328A"/>
    <w:rsid w:val="00E120CC"/>
    <w:rsid w:val="00E17C63"/>
    <w:rsid w:val="00E20A14"/>
    <w:rsid w:val="00E25598"/>
    <w:rsid w:val="00E3085D"/>
    <w:rsid w:val="00E3431E"/>
    <w:rsid w:val="00E36876"/>
    <w:rsid w:val="00E37F34"/>
    <w:rsid w:val="00E451D3"/>
    <w:rsid w:val="00E511A7"/>
    <w:rsid w:val="00E53C01"/>
    <w:rsid w:val="00E54709"/>
    <w:rsid w:val="00E605F7"/>
    <w:rsid w:val="00E60C8B"/>
    <w:rsid w:val="00E6249D"/>
    <w:rsid w:val="00E648CC"/>
    <w:rsid w:val="00E658E1"/>
    <w:rsid w:val="00E67437"/>
    <w:rsid w:val="00E722C0"/>
    <w:rsid w:val="00E776AC"/>
    <w:rsid w:val="00E83C05"/>
    <w:rsid w:val="00E83CD9"/>
    <w:rsid w:val="00E84F27"/>
    <w:rsid w:val="00E90269"/>
    <w:rsid w:val="00E907DA"/>
    <w:rsid w:val="00E935F4"/>
    <w:rsid w:val="00E94808"/>
    <w:rsid w:val="00E9677B"/>
    <w:rsid w:val="00E96D0E"/>
    <w:rsid w:val="00E96DAF"/>
    <w:rsid w:val="00EA03C2"/>
    <w:rsid w:val="00EA3069"/>
    <w:rsid w:val="00EA3271"/>
    <w:rsid w:val="00EA5A5F"/>
    <w:rsid w:val="00EA660F"/>
    <w:rsid w:val="00EA7EA8"/>
    <w:rsid w:val="00EB3BA5"/>
    <w:rsid w:val="00EC3C13"/>
    <w:rsid w:val="00EC4547"/>
    <w:rsid w:val="00EC529F"/>
    <w:rsid w:val="00ED0307"/>
    <w:rsid w:val="00ED7339"/>
    <w:rsid w:val="00EE0874"/>
    <w:rsid w:val="00EE76DB"/>
    <w:rsid w:val="00EF5618"/>
    <w:rsid w:val="00EF5AB0"/>
    <w:rsid w:val="00F05DAD"/>
    <w:rsid w:val="00F12F62"/>
    <w:rsid w:val="00F16414"/>
    <w:rsid w:val="00F2459E"/>
    <w:rsid w:val="00F25C58"/>
    <w:rsid w:val="00F303EE"/>
    <w:rsid w:val="00F33CD8"/>
    <w:rsid w:val="00F42236"/>
    <w:rsid w:val="00F468B4"/>
    <w:rsid w:val="00F47AB8"/>
    <w:rsid w:val="00F51206"/>
    <w:rsid w:val="00F51DE6"/>
    <w:rsid w:val="00F52A4D"/>
    <w:rsid w:val="00F53D1A"/>
    <w:rsid w:val="00F54A03"/>
    <w:rsid w:val="00F601FC"/>
    <w:rsid w:val="00F64964"/>
    <w:rsid w:val="00F732A3"/>
    <w:rsid w:val="00F73E7E"/>
    <w:rsid w:val="00F740F2"/>
    <w:rsid w:val="00F7538B"/>
    <w:rsid w:val="00F768DB"/>
    <w:rsid w:val="00F76EE6"/>
    <w:rsid w:val="00F80719"/>
    <w:rsid w:val="00F820DE"/>
    <w:rsid w:val="00F86CB4"/>
    <w:rsid w:val="00F968A6"/>
    <w:rsid w:val="00FA1E07"/>
    <w:rsid w:val="00FA3059"/>
    <w:rsid w:val="00FA4368"/>
    <w:rsid w:val="00FA7777"/>
    <w:rsid w:val="00FA7DEA"/>
    <w:rsid w:val="00FB0FA5"/>
    <w:rsid w:val="00FB4157"/>
    <w:rsid w:val="00FB5AD0"/>
    <w:rsid w:val="00FC1EFC"/>
    <w:rsid w:val="00FC2C49"/>
    <w:rsid w:val="00FC34A2"/>
    <w:rsid w:val="00FC4AAD"/>
    <w:rsid w:val="00FC4CD8"/>
    <w:rsid w:val="00FD245C"/>
    <w:rsid w:val="00FE05AE"/>
    <w:rsid w:val="00FE386C"/>
    <w:rsid w:val="00FE40D6"/>
    <w:rsid w:val="00FE51C9"/>
    <w:rsid w:val="00FE6648"/>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0FD0C"/>
  <w15:chartTrackingRefBased/>
  <w15:docId w15:val="{735D91F3-5E4E-45AF-BA51-920E3F8A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C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CCA"/>
    <w:pPr>
      <w:spacing w:after="0" w:line="240" w:lineRule="auto"/>
    </w:pPr>
  </w:style>
  <w:style w:type="paragraph" w:customStyle="1" w:styleId="Default">
    <w:name w:val="Default"/>
    <w:rsid w:val="00850C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6A30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6F6"/>
    <w:pPr>
      <w:ind w:left="720"/>
      <w:contextualSpacing/>
    </w:pPr>
  </w:style>
  <w:style w:type="table" w:customStyle="1" w:styleId="TableGrid0">
    <w:name w:val="TableGrid"/>
    <w:rsid w:val="008805D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E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0C"/>
    <w:rPr>
      <w:rFonts w:ascii="Segoe UI" w:hAnsi="Segoe UI" w:cs="Segoe UI"/>
      <w:sz w:val="18"/>
      <w:szCs w:val="18"/>
    </w:rPr>
  </w:style>
  <w:style w:type="paragraph" w:styleId="Header">
    <w:name w:val="header"/>
    <w:basedOn w:val="Normal"/>
    <w:link w:val="HeaderChar"/>
    <w:uiPriority w:val="99"/>
    <w:unhideWhenUsed/>
    <w:rsid w:val="0080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D8"/>
  </w:style>
  <w:style w:type="paragraph" w:styleId="Footer">
    <w:name w:val="footer"/>
    <w:basedOn w:val="Normal"/>
    <w:link w:val="FooterChar"/>
    <w:uiPriority w:val="99"/>
    <w:unhideWhenUsed/>
    <w:rsid w:val="0080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5690">
      <w:bodyDiv w:val="1"/>
      <w:marLeft w:val="0"/>
      <w:marRight w:val="0"/>
      <w:marTop w:val="0"/>
      <w:marBottom w:val="0"/>
      <w:divBdr>
        <w:top w:val="none" w:sz="0" w:space="0" w:color="auto"/>
        <w:left w:val="none" w:sz="0" w:space="0" w:color="auto"/>
        <w:bottom w:val="none" w:sz="0" w:space="0" w:color="auto"/>
        <w:right w:val="none" w:sz="0" w:space="0" w:color="auto"/>
      </w:divBdr>
    </w:div>
    <w:div w:id="854002771">
      <w:bodyDiv w:val="1"/>
      <w:marLeft w:val="0"/>
      <w:marRight w:val="0"/>
      <w:marTop w:val="0"/>
      <w:marBottom w:val="0"/>
      <w:divBdr>
        <w:top w:val="none" w:sz="0" w:space="0" w:color="auto"/>
        <w:left w:val="none" w:sz="0" w:space="0" w:color="auto"/>
        <w:bottom w:val="none" w:sz="0" w:space="0" w:color="auto"/>
        <w:right w:val="none" w:sz="0" w:space="0" w:color="auto"/>
      </w:divBdr>
    </w:div>
    <w:div w:id="1613201368">
      <w:bodyDiv w:val="1"/>
      <w:marLeft w:val="0"/>
      <w:marRight w:val="0"/>
      <w:marTop w:val="0"/>
      <w:marBottom w:val="0"/>
      <w:divBdr>
        <w:top w:val="none" w:sz="0" w:space="0" w:color="auto"/>
        <w:left w:val="none" w:sz="0" w:space="0" w:color="auto"/>
        <w:bottom w:val="none" w:sz="0" w:space="0" w:color="auto"/>
        <w:right w:val="none" w:sz="0" w:space="0" w:color="auto"/>
      </w:divBdr>
    </w:div>
    <w:div w:id="19269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urriculum Resources Resource Document" ma:contentTypeID="0x0101003F39876E2D4AD04F9571C91821D493880083A35EBA4923664AB54FCC3D653D8D082700A37E2D127A26CB45839E1DF4544102DC" ma:contentTypeVersion="22" ma:contentTypeDescription="Create or upload a Curriculum Resources resource document." ma:contentTypeScope="" ma:versionID="08661ab72904eb75cc2e217ea77fa90e">
  <xsd:schema xmlns:xsd="http://www.w3.org/2001/XMLSchema" xmlns:xs="http://www.w3.org/2001/XMLSchema" xmlns:p="http://schemas.microsoft.com/office/2006/metadata/properties" xmlns:ns2="4d4d7145-a9ed-4ce0-9dc4-243011b8bc1c" xmlns:ns3="ca139c7c-e191-443c-ad05-c4785bb55ca2" targetNamespace="http://schemas.microsoft.com/office/2006/metadata/properties" ma:root="true" ma:fieldsID="f8f70a0c727c5b266f16db2e2352f7bf" ns2:_="" ns3:_="">
    <xsd:import namespace="4d4d7145-a9ed-4ce0-9dc4-243011b8bc1c"/>
    <xsd:import namespace="ca139c7c-e191-443c-ad05-c4785bb55ca2"/>
    <xsd:element name="properties">
      <xsd:complexType>
        <xsd:sequence>
          <xsd:element name="documentManagement">
            <xsd:complexType>
              <xsd:all>
                <xsd:element ref="ns3:h0c001f5d9cf4ee49ae2e201ac67ceca" minOccurs="0"/>
                <xsd:element ref="ns3:aa59f6f3d8c84ea3908ae13699024c22" minOccurs="0"/>
                <xsd:element ref="ns3:j95e211af11e403c9e51e670423ff4ee" minOccurs="0"/>
                <xsd:element ref="ns2:TaxCatchAll" minOccurs="0"/>
                <xsd:element ref="ns3:n1cdeb7d6ca14307a9c77eb5387bdf0c" minOccurs="0"/>
                <xsd:element ref="ns2:TaxCatchAllLabel" minOccurs="0"/>
                <xsd:element ref="ns2:g554b4eba2684224940e70e86e1e20d7" minOccurs="0"/>
                <xsd:element ref="ns3:TaxKeywordTaxHTField" minOccurs="0"/>
                <xsd:element ref="ns2:m898ef02d71e426188ba0825388ded81" minOccurs="0"/>
                <xsd:element ref="ns3:_dlc_DocId" minOccurs="0"/>
                <xsd:element ref="ns3:_dlc_DocIdUrl" minOccurs="0"/>
                <xsd:element ref="ns3:_dlc_DocIdPersistId" minOccurs="0"/>
                <xsd:element ref="ns2:o2e371861a5249c1b3c168a9bc42ff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145-a9ed-4ce0-9dc4-243011b8bc1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4da92e50-b96d-49ae-973b-fc1ea7673c3b}" ma:internalName="TaxCatchAll" ma:showField="CatchAllData"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4da92e50-b96d-49ae-973b-fc1ea7673c3b}" ma:internalName="TaxCatchAllLabel" ma:readOnly="true" ma:showField="CatchAllDataLabel" ma:web="ca139c7c-e191-443c-ad05-c4785bb55ca2">
      <xsd:complexType>
        <xsd:complexContent>
          <xsd:extension base="dms:MultiChoiceLookup">
            <xsd:sequence>
              <xsd:element name="Value" type="dms:Lookup" maxOccurs="unbounded" minOccurs="0" nillable="true"/>
            </xsd:sequence>
          </xsd:extension>
        </xsd:complexContent>
      </xsd:complexType>
    </xsd:element>
    <xsd:element name="g554b4eba2684224940e70e86e1e20d7" ma:index="19" ma:taxonomy="true" ma:internalName="g554b4eba2684224940e70e86e1e20d7" ma:taxonomyFieldName="OrganizationUnit" ma:displayName="Organization Unit" ma:indexed="true" ma:default="1;#District|2a9571eb-4e76-4fcf-9bbe-48a0552c7e7b" ma:fieldId="{0554b4eb-a268-4224-940e-70e86e1e20d7}" ma:sspId="8570c348-86ef-4325-bc1c-c9e9f79bf6ce" ma:termSetId="cf2382c4-a8b6-4f9f-80f1-f6e65326a671" ma:anchorId="00000000-0000-0000-0000-000000000000" ma:open="false" ma:isKeyword="false">
      <xsd:complexType>
        <xsd:sequence>
          <xsd:element ref="pc:Terms" minOccurs="0" maxOccurs="1"/>
        </xsd:sequence>
      </xsd:complexType>
    </xsd:element>
    <xsd:element name="m898ef02d71e426188ba0825388ded81" ma:index="23" nillable="true" ma:taxonomy="true" ma:internalName="m898ef02d71e426188ba0825388ded81" ma:taxonomyFieldName="ContentType1" ma:displayName="Document Type" ma:default="" ma:fieldId="{6898ef02-d71e-4261-88ba-0825388ded81}" ma:sspId="8570c348-86ef-4325-bc1c-c9e9f79bf6ce" ma:termSetId="bbb96b20-5b68-4d96-9b1c-52be3fa6c361" ma:anchorId="b6fcffc3-bf54-4ed7-bc8e-e38a320f584d" ma:open="false" ma:isKeyword="false">
      <xsd:complexType>
        <xsd:sequence>
          <xsd:element ref="pc:Terms" minOccurs="0" maxOccurs="1"/>
        </xsd:sequence>
      </xsd:complexType>
    </xsd:element>
    <xsd:element name="o2e371861a5249c1b3c168a9bc42ffec" ma:index="28" nillable="true" ma:taxonomy="true" ma:internalName="o2e371861a5249c1b3c168a9bc42ffec" ma:taxonomyFieldName="FiscalYear" ma:displayName="Fiscal Year" ma:default="" ma:fieldId="{82e37186-1a52-49c1-b3c1-68a9bc42ffec}" ma:sspId="8570c348-86ef-4325-bc1c-c9e9f79bf6ce" ma:termSetId="83138774-8c44-4a93-a7ba-de11ac047578" ma:anchorId="691cd9de-a409-47c0-8121-fbdf0fc0fe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39c7c-e191-443c-ad05-c4785bb55ca2" elementFormDefault="qualified">
    <xsd:import namespace="http://schemas.microsoft.com/office/2006/documentManagement/types"/>
    <xsd:import namespace="http://schemas.microsoft.com/office/infopath/2007/PartnerControls"/>
    <xsd:element name="h0c001f5d9cf4ee49ae2e201ac67ceca" ma:index="10" nillable="true" ma:taxonomy="true" ma:internalName="h0c001f5d9cf4ee49ae2e201ac67ceca" ma:taxonomyFieldName="AppliesTo" ma:displayName="Applies To" ma:default="224;#All Staff|36657c1c-e964-4ab6-a577-665ace83ff5b" ma:fieldId="{10c001f5-d9cf-4ee4-9ae2-e201ac67ceca}" ma:taxonomyMulti="true" ma:sspId="8570c348-86ef-4325-bc1c-c9e9f79bf6ce" ma:termSetId="00221fe5-76c3-4489-a033-dc8332ed3ff4" ma:anchorId="933c1487-a1c5-4d06-adb6-3ef0ab82d08b" ma:open="false" ma:isKeyword="false">
      <xsd:complexType>
        <xsd:sequence>
          <xsd:element ref="pc:Terms" minOccurs="0" maxOccurs="1"/>
        </xsd:sequence>
      </xsd:complexType>
    </xsd:element>
    <xsd:element name="aa59f6f3d8c84ea3908ae13699024c22" ma:index="13" nillable="true" ma:taxonomy="true" ma:internalName="aa59f6f3d8c84ea3908ae13699024c22" ma:taxonomyFieldName="ResourceType" ma:displayName="Resource Type" ma:readOnly="false" ma:default="724;#Video|294b9354-f379-4cd9-ba63-87b5603c93e3" ma:fieldId="{aa59f6f3-d8c8-4ea3-908a-e13699024c22}" ma:sspId="8570c348-86ef-4325-bc1c-c9e9f79bf6ce" ma:termSetId="9d03bdeb-4bc9-4f77-85ff-af89afb99781" ma:anchorId="9acc24e9-6c58-4ed8-b60b-d1204ae0a37b" ma:open="false" ma:isKeyword="false">
      <xsd:complexType>
        <xsd:sequence>
          <xsd:element ref="pc:Terms" minOccurs="0" maxOccurs="1"/>
        </xsd:sequence>
      </xsd:complexType>
    </xsd:element>
    <xsd:element name="j95e211af11e403c9e51e670423ff4ee" ma:index="15" ma:taxonomy="true" ma:internalName="j95e211af11e403c9e51e670423ff4ee" ma:taxonomyFieldName="Topic" ma:displayName="Topic" ma:indexed="true" ma:default="" ma:fieldId="{395e211a-f11e-403c-9e51-e670423ff4e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n1cdeb7d6ca14307a9c77eb5387bdf0c" ma:index="17" ma:taxonomy="true" ma:internalName="n1cdeb7d6ca14307a9c77eb5387bdf0c" ma:taxonomyFieldName="Subtopic" ma:displayName="Subtopic" ma:default="" ma:fieldId="{71cdeb7d-6ca1-4307-a9c7-7eb5387bdf0c}" ma:taxonomyMulti="true" ma:sspId="8570c348-86ef-4325-bc1c-c9e9f79bf6ce" ma:termSetId="5e6d59a3-d277-4277-b67b-919fe9f4e128" ma:anchorId="20752119-3e10-4dfb-a87f-8d66ffbaf02e"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8570c348-86ef-4325-bc1c-c9e9f79bf6ce" ma:termSetId="00000000-0000-0000-0000-000000000000" ma:anchorId="00000000-0000-0000-0000-000000000000" ma:open="true" ma:isKeyword="tru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570c348-86ef-4325-bc1c-c9e9f79bf6ce" ContentTypeId="0x0101003F39876E2D4AD04F9571C91821D49388" PreviousValue="false"/>
</file>

<file path=customXml/item5.xml><?xml version="1.0" encoding="utf-8"?>
<p:properties xmlns:p="http://schemas.microsoft.com/office/2006/metadata/properties" xmlns:xsi="http://www.w3.org/2001/XMLSchema-instance" xmlns:pc="http://schemas.microsoft.com/office/infopath/2007/PartnerControls">
  <documentManagement>
    <o2e371861a5249c1b3c168a9bc42ffec xmlns="4d4d7145-a9ed-4ce0-9dc4-243011b8bc1c">
      <Terms xmlns="http://schemas.microsoft.com/office/infopath/2007/PartnerControls"/>
    </o2e371861a5249c1b3c168a9bc42ffec>
    <g554b4eba2684224940e70e86e1e20d7 xmlns="4d4d7145-a9ed-4ce0-9dc4-243011b8bc1c">
      <Terms xmlns="http://schemas.microsoft.com/office/infopath/2007/PartnerControls">
        <TermInfo xmlns="http://schemas.microsoft.com/office/infopath/2007/PartnerControls">
          <TermName xmlns="http://schemas.microsoft.com/office/infopath/2007/PartnerControls">District</TermName>
          <TermId xmlns="http://schemas.microsoft.com/office/infopath/2007/PartnerControls">2a9571eb-4e76-4fcf-9bbe-48a0552c7e7b</TermId>
        </TermInfo>
      </Terms>
    </g554b4eba2684224940e70e86e1e20d7>
    <TaxKeywordTaxHTField xmlns="ca139c7c-e191-443c-ad05-c4785bb55ca2">
      <Terms xmlns="http://schemas.microsoft.com/office/infopath/2007/PartnerControls"/>
    </TaxKeywordTaxHTField>
    <aa59f6f3d8c84ea3908ae13699024c22 xmlns="ca139c7c-e191-443c-ad05-c4785bb55ca2">
      <Terms xmlns="http://schemas.microsoft.com/office/infopath/2007/PartnerControls">
        <TermInfo xmlns="http://schemas.microsoft.com/office/infopath/2007/PartnerControls">
          <TermName xmlns="http://schemas.microsoft.com/office/infopath/2007/PartnerControls">Video</TermName>
          <TermId xmlns="http://schemas.microsoft.com/office/infopath/2007/PartnerControls">294b9354-f379-4cd9-ba63-87b5603c93e3</TermId>
        </TermInfo>
      </Terms>
    </aa59f6f3d8c84ea3908ae13699024c22>
    <j95e211af11e403c9e51e670423ff4ee xmlns="ca139c7c-e191-443c-ad05-c4785bb55ca2">
      <Terms xmlns="http://schemas.microsoft.com/office/infopath/2007/PartnerControls">
        <TermInfo xmlns="http://schemas.microsoft.com/office/infopath/2007/PartnerControls">
          <TermName xmlns="http://schemas.microsoft.com/office/infopath/2007/PartnerControls">Curriculum</TermName>
          <TermId xmlns="http://schemas.microsoft.com/office/infopath/2007/PartnerControls">c8360fc5-24ef-44b5-9dbb-de8bcd856529</TermId>
        </TermInfo>
      </Terms>
    </j95e211af11e403c9e51e670423ff4ee>
    <h0c001f5d9cf4ee49ae2e201ac67ceca xmlns="ca139c7c-e191-443c-ad05-c4785bb55ca2">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36657c1c-e964-4ab6-a577-665ace83ff5b</TermId>
        </TermInfo>
      </Terms>
    </h0c001f5d9cf4ee49ae2e201ac67ceca>
    <TaxCatchAll xmlns="4d4d7145-a9ed-4ce0-9dc4-243011b8bc1c">
      <Value>724</Value>
      <Value>1302</Value>
      <Value>1301</Value>
      <Value>224</Value>
      <Value>3</Value>
      <Value>1</Value>
    </TaxCatchAll>
    <m898ef02d71e426188ba0825388ded81 xmlns="4d4d7145-a9ed-4ce0-9dc4-243011b8bc1c">
      <Terms xmlns="http://schemas.microsoft.com/office/infopath/2007/PartnerControls"/>
    </m898ef02d71e426188ba0825388ded81>
    <n1cdeb7d6ca14307a9c77eb5387bdf0c xmlns="ca139c7c-e191-443c-ad05-c4785bb55ca2">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31f53edb-a488-4ac1-b2b5-61ea8dbed80d</TermId>
        </TermInfo>
      </Terms>
    </n1cdeb7d6ca14307a9c77eb5387bdf0c>
    <_dlc_DocId xmlns="ca139c7c-e191-443c-ad05-c4785bb55ca2">RESOURCE-1940363754-4812</_dlc_DocId>
    <_dlc_DocIdUrl xmlns="ca139c7c-e191-443c-ad05-c4785bb55ca2">
      <Url>https://livedmpsk12ia.sharepoint.com/sites/resources/_layouts/15/DocIdRedir.aspx?ID=RESOURCE-1940363754-4812</Url>
      <Description>RESOURCE-1940363754-4812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4729B-8546-4267-89A6-5C3C8355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145-a9ed-4ce0-9dc4-243011b8bc1c"/>
    <ds:schemaRef ds:uri="ca139c7c-e191-443c-ad05-c4785bb55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9B17F-E1B2-4905-81AB-26F209743F32}">
  <ds:schemaRefs>
    <ds:schemaRef ds:uri="http://schemas.microsoft.com/sharepoint/v3/contenttype/forms"/>
  </ds:schemaRefs>
</ds:datastoreItem>
</file>

<file path=customXml/itemProps3.xml><?xml version="1.0" encoding="utf-8"?>
<ds:datastoreItem xmlns:ds="http://schemas.openxmlformats.org/officeDocument/2006/customXml" ds:itemID="{18BBD5CC-1E4E-4422-9F28-500165819940}">
  <ds:schemaRefs>
    <ds:schemaRef ds:uri="http://schemas.microsoft.com/sharepoint/events"/>
  </ds:schemaRefs>
</ds:datastoreItem>
</file>

<file path=customXml/itemProps4.xml><?xml version="1.0" encoding="utf-8"?>
<ds:datastoreItem xmlns:ds="http://schemas.openxmlformats.org/officeDocument/2006/customXml" ds:itemID="{D14C430A-DE19-4F4D-84C5-FDF27377E240}">
  <ds:schemaRefs>
    <ds:schemaRef ds:uri="Microsoft.SharePoint.Taxonomy.ContentTypeSync"/>
  </ds:schemaRefs>
</ds:datastoreItem>
</file>

<file path=customXml/itemProps5.xml><?xml version="1.0" encoding="utf-8"?>
<ds:datastoreItem xmlns:ds="http://schemas.openxmlformats.org/officeDocument/2006/customXml" ds:itemID="{13AFD3AD-9548-4936-8DE5-0E2E500F5F96}">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4d4d7145-a9ed-4ce0-9dc4-243011b8bc1c"/>
    <ds:schemaRef ds:uri="http://schemas.openxmlformats.org/package/2006/metadata/core-properties"/>
    <ds:schemaRef ds:uri="ca139c7c-e191-443c-ad05-c4785bb55ca2"/>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A0670A08-8B5C-4AC5-8C1C-90E7336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DBQ Common Assessments</vt:lpstr>
    </vt:vector>
  </TitlesOfParts>
  <Company>Des Moines Public Schools</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Common Assessments</dc:title>
  <dc:subject/>
  <dc:creator>Graeber, Amber</dc:creator>
  <cp:keywords/>
  <dc:description/>
  <cp:lastModifiedBy>Greif, Madison</cp:lastModifiedBy>
  <cp:revision>2</cp:revision>
  <cp:lastPrinted>2015-05-04T19:24:00Z</cp:lastPrinted>
  <dcterms:created xsi:type="dcterms:W3CDTF">2019-09-04T18:13:00Z</dcterms:created>
  <dcterms:modified xsi:type="dcterms:W3CDTF">2019-09-04T18:13:00Z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0x0101003F39876E2D4AD04F9571C91821D493880083A35EBA4923664AB54FCC3D653D8D082700A37E2D127A26CB45839E1DF4544102DC</vt:lpwstr>
  </property>
  <property fmtid="{D5CDD505-2E9C-101B-9397-08002B2CF9AE}" pid="3" name="ca00ff538dd14fe59d5b53d1f22a9316">
    <vt:lpwstr>Private|113bf3cc-48ed-4109-a09f-2ae25dfcc188</vt:lpwstr>
  </property>
  <property fmtid="{D5CDD505-2E9C-101B-9397-08002B2CF9AE}" pid="4" name="_dlc_DocIdItemGuid">
    <vt:lpwstr>63c32121-f662-4dee-ab81-4d2a005aa673</vt:lpwstr>
  </property>
  <property fmtid="{D5CDD505-2E9C-101B-9397-08002B2CF9AE}" pid="5" name="OrganizationUnit">
    <vt:lpwstr>1;#District|2a9571eb-4e76-4fcf-9bbe-48a0552c7e7b</vt:lpwstr>
  </property>
  <property fmtid="{D5CDD505-2E9C-101B-9397-08002B2CF9AE}" pid="6" name="TaxKeyword">
    <vt:lpwstr/>
  </property>
  <property fmtid="{D5CDD505-2E9C-101B-9397-08002B2CF9AE}" pid="7" name="AppliesTo">
    <vt:lpwstr>224;#All Staff|36657c1c-e964-4ab6-a577-665ace83ff5b</vt:lpwstr>
  </property>
  <property fmtid="{D5CDD505-2E9C-101B-9397-08002B2CF9AE}" pid="8" name="Topic">
    <vt:lpwstr>1301;#Curriculum|c8360fc5-24ef-44b5-9dbb-de8bcd856529</vt:lpwstr>
  </property>
  <property fmtid="{D5CDD505-2E9C-101B-9397-08002B2CF9AE}" pid="9" name="ContentType1">
    <vt:lpwstr/>
  </property>
  <property fmtid="{D5CDD505-2E9C-101B-9397-08002B2CF9AE}" pid="10" name="ResourceType">
    <vt:lpwstr>724;#Video|294b9354-f379-4cd9-ba63-87b5603c93e3</vt:lpwstr>
  </property>
  <property fmtid="{D5CDD505-2E9C-101B-9397-08002B2CF9AE}" pid="11" name="FiscalYear">
    <vt:lpwstr/>
  </property>
  <property fmtid="{D5CDD505-2E9C-101B-9397-08002B2CF9AE}" pid="12" name="Subtopic">
    <vt:lpwstr>1302;#Teaching and Learning|31f53edb-a488-4ac1-b2b5-61ea8dbed80d</vt:lpwstr>
  </property>
  <property fmtid="{D5CDD505-2E9C-101B-9397-08002B2CF9AE}" pid="13" name="DataClassification">
    <vt:lpwstr>3;#Private|113bf3cc-48ed-4109-a09f-2ae25dfcc188</vt:lpwstr>
  </property>
</Properties>
</file>